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7EED" w14:textId="77777777" w:rsidR="00FD7B5F" w:rsidRDefault="008A00C1" w:rsidP="00CF43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354FA" wp14:editId="156FC4B4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</wp:posOffset>
                </wp:positionV>
                <wp:extent cx="1666875" cy="924560"/>
                <wp:effectExtent l="0" t="0" r="9525" b="0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687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417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A4D7" w14:textId="77777777" w:rsidR="0006796E" w:rsidRPr="004E5EDD" w:rsidRDefault="00303E22" w:rsidP="00C52EB0">
                            <w:pPr>
                              <w:ind w:left="-180" w:right="-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  <w:t xml:space="preserve">Mourad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  <w:t>Timar</w:t>
                            </w:r>
                            <w:proofErr w:type="spellEnd"/>
                          </w:p>
                          <w:p w14:paraId="3F11A126" w14:textId="77777777" w:rsidR="0006796E" w:rsidRDefault="003729C1" w:rsidP="00FF51D2">
                            <w:pPr>
                              <w:ind w:left="-180" w:right="-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  <w:t>42</w:t>
                            </w:r>
                            <w:r w:rsidR="00C52EB0" w:rsidRPr="004E5EDD"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  <w:t xml:space="preserve"> ans,</w:t>
                            </w:r>
                            <w:r w:rsidR="0006796E" w:rsidRPr="004E5EDD"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D18" w:rsidRPr="004E5EDD"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  <w:t>marié</w:t>
                            </w:r>
                          </w:p>
                          <w:p w14:paraId="22600EDD" w14:textId="77777777" w:rsidR="00C52EB0" w:rsidRPr="0006796E" w:rsidRDefault="00C52EB0" w:rsidP="00C52EB0">
                            <w:pPr>
                              <w:ind w:left="-180" w:right="-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2708E1" w14:textId="77777777" w:rsidR="0006796E" w:rsidRPr="0039799A" w:rsidRDefault="00F435D6" w:rsidP="00C52EB0">
                            <w:pPr>
                              <w:ind w:left="-180" w:right="-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  <w:t>+</w:t>
                            </w:r>
                            <w:r w:rsidR="003729C1">
                              <w:rPr>
                                <w:rFonts w:ascii="Verdana" w:hAnsi="Verdana"/>
                                <w:b/>
                                <w:bCs/>
                                <w:color w:val="00417E"/>
                                <w:sz w:val="20"/>
                                <w:szCs w:val="20"/>
                              </w:rPr>
                              <w:t>33616527660</w:t>
                            </w:r>
                          </w:p>
                          <w:p w14:paraId="268C7C5A" w14:textId="77777777" w:rsidR="0006796E" w:rsidRPr="001E2A01" w:rsidRDefault="002F4D43" w:rsidP="001E2A01">
                            <w:pPr>
                              <w:ind w:left="-180" w:right="-120"/>
                              <w:jc w:val="center"/>
                              <w:rPr>
                                <w:rFonts w:ascii="Verdana" w:hAnsi="Verdana"/>
                                <w:color w:val="00417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17E"/>
                                <w:sz w:val="20"/>
                                <w:szCs w:val="20"/>
                              </w:rPr>
                              <w:t>m.tasnime25@gmail</w:t>
                            </w:r>
                            <w:r w:rsidR="001E2A01">
                              <w:rPr>
                                <w:rFonts w:ascii="Verdana" w:hAnsi="Verdana"/>
                                <w:color w:val="00417E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36000" tIns="72000" rIns="0" bIns="72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left:0;text-align:left;margin-left:-9pt;margin-top:1.5pt;width:131.25pt;height: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" strokecolor="#00417e">
                <v:path arrowok="t"/>
                <v:textbox style="mso-fit-shape-to-text:t" inset="1mm,2mm,0,2mm">
                  <w:txbxContent>
                    <w:p w:rsidR="0006796E" w:rsidRPr="004E5EDD" w:rsidRDefault="00303E22" w:rsidP="00C52EB0">
                      <w:pPr>
                        <w:ind w:left="-180" w:right="-120"/>
                        <w:jc w:val="center"/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  <w:t xml:space="preserve">Mourad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  <w:t>Timar</w:t>
                      </w:r>
                      <w:proofErr w:type="spellEnd"/>
                    </w:p>
                    <w:p w:rsidR="0006796E" w:rsidRDefault="003729C1" w:rsidP="00FF51D2">
                      <w:pPr>
                        <w:ind w:left="-180" w:right="-12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  <w:t>42</w:t>
                      </w:r>
                      <w:r w:rsidR="00C52EB0" w:rsidRPr="004E5EDD"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  <w:t xml:space="preserve"> ans,</w:t>
                      </w:r>
                      <w:r w:rsidR="0006796E" w:rsidRPr="004E5EDD"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  <w:t xml:space="preserve"> </w:t>
                      </w:r>
                      <w:r w:rsidR="00726D18" w:rsidRPr="004E5EDD"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  <w:t>marié</w:t>
                      </w:r>
                    </w:p>
                    <w:p w:rsidR="00C52EB0" w:rsidRPr="0006796E" w:rsidRDefault="00C52EB0" w:rsidP="00C52EB0">
                      <w:pPr>
                        <w:ind w:left="-180" w:right="-12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6796E" w:rsidRPr="0039799A" w:rsidRDefault="00F435D6" w:rsidP="00C52EB0">
                      <w:pPr>
                        <w:ind w:left="-180" w:right="-120"/>
                        <w:jc w:val="center"/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  <w:t>+</w:t>
                      </w:r>
                      <w:r w:rsidR="003729C1">
                        <w:rPr>
                          <w:rFonts w:ascii="Verdana" w:hAnsi="Verdana"/>
                          <w:b/>
                          <w:bCs/>
                          <w:color w:val="00417E"/>
                          <w:sz w:val="20"/>
                          <w:szCs w:val="20"/>
                        </w:rPr>
                        <w:t>33616527660</w:t>
                      </w:r>
                    </w:p>
                    <w:p w:rsidR="0006796E" w:rsidRPr="001E2A01" w:rsidRDefault="002F4D43" w:rsidP="001E2A01">
                      <w:pPr>
                        <w:ind w:left="-180" w:right="-120"/>
                        <w:jc w:val="center"/>
                        <w:rPr>
                          <w:rFonts w:ascii="Verdana" w:hAnsi="Verdana"/>
                          <w:color w:val="00417E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417E"/>
                          <w:sz w:val="20"/>
                          <w:szCs w:val="20"/>
                        </w:rPr>
                        <w:t>m.tasnime25@gmail</w:t>
                      </w:r>
                      <w:r w:rsidR="001E2A01">
                        <w:rPr>
                          <w:rFonts w:ascii="Verdana" w:hAnsi="Verdana"/>
                          <w:color w:val="00417E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D9E49C" wp14:editId="71242FDA">
                <wp:simplePos x="0" y="0"/>
                <wp:positionH relativeFrom="column">
                  <wp:posOffset>1914525</wp:posOffset>
                </wp:positionH>
                <wp:positionV relativeFrom="paragraph">
                  <wp:posOffset>-361950</wp:posOffset>
                </wp:positionV>
                <wp:extent cx="5553075" cy="1440180"/>
                <wp:effectExtent l="0" t="0" r="9525" b="762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53075" cy="144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E9EE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B9408" w14:textId="77777777" w:rsidR="00EF2F66" w:rsidRDefault="00EF2F66" w:rsidP="003F030B">
                            <w:pPr>
                              <w:pStyle w:val="Titre1"/>
                              <w:spacing w:before="0" w:beforeAutospacing="0" w:after="0" w:afterAutospacing="0"/>
                              <w:ind w:right="269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4EAD324" w14:textId="77777777" w:rsidR="00EF2F66" w:rsidRDefault="00EF2F66" w:rsidP="00EF2F66">
                            <w:pPr>
                              <w:pStyle w:val="Titre1"/>
                              <w:spacing w:before="0" w:beforeAutospacing="0" w:after="0" w:afterAutospacing="0"/>
                              <w:ind w:right="269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Ingénieur Production     </w:t>
                            </w:r>
                            <w:r w:rsidR="008A00C1" w:rsidRPr="00EF2F66">
                              <w:rPr>
                                <w:rFonts w:ascii="Arial" w:hAnsi="Arial" w:cs="Arial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40E0CBA" wp14:editId="1A0B1184">
                                  <wp:extent cx="1011555" cy="81153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1555" cy="811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2FCEB" w14:textId="77777777" w:rsidR="003F030B" w:rsidRDefault="00EF2F66" w:rsidP="003F030B">
                            <w:pPr>
                              <w:pStyle w:val="Titre1"/>
                              <w:spacing w:before="0" w:beforeAutospacing="0" w:after="0" w:afterAutospacing="0"/>
                              <w:ind w:right="269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                               </w:t>
                            </w:r>
                            <w:r w:rsidR="003F030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                                             </w:t>
                            </w:r>
                            <w:r w:rsidR="0089703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  <w:r w:rsidR="003F030B">
                              <w:rPr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</w:p>
                          <w:p w14:paraId="409DB27D" w14:textId="77777777" w:rsidR="00CF4338" w:rsidRDefault="00CF4338" w:rsidP="003F030B">
                            <w:pPr>
                              <w:pStyle w:val="Titre1"/>
                              <w:ind w:left="-180" w:right="-18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27" type="#_x0000_t202" style="position:absolute;left:0;text-align:left;margin-left:150.75pt;margin-top:-28.5pt;width:437.2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" strokecolor="#e9eef2" strokeweight="0">
                <v:fill opacity="0"/>
                <v:path arrowok="t"/>
                <v:textbox inset="0,0,0,0">
                  <w:txbxContent>
                    <w:p w:rsidR="00EF2F66" w:rsidRDefault="00EF2F66" w:rsidP="003F030B">
                      <w:pPr>
                        <w:pStyle w:val="Titre1"/>
                        <w:spacing w:before="0" w:beforeAutospacing="0" w:after="0" w:afterAutospacing="0"/>
                        <w:ind w:right="269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EF2F66" w:rsidRDefault="00EF2F66" w:rsidP="00EF2F66">
                      <w:pPr>
                        <w:pStyle w:val="Titre1"/>
                        <w:spacing w:before="0" w:beforeAutospacing="0" w:after="0" w:afterAutospacing="0"/>
                        <w:ind w:right="269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Ingénieur Production     </w:t>
                      </w:r>
                      <w:r w:rsidR="008A00C1" w:rsidRPr="00EF2F66">
                        <w:rPr>
                          <w:rFonts w:ascii="Arial" w:hAnsi="Arial" w:cs="Arial"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1011555" cy="81153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1555" cy="811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030B" w:rsidRDefault="00EF2F66" w:rsidP="003F030B">
                      <w:pPr>
                        <w:pStyle w:val="Titre1"/>
                        <w:spacing w:before="0" w:beforeAutospacing="0" w:after="0" w:afterAutospacing="0"/>
                        <w:ind w:right="269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                                   </w:t>
                      </w:r>
                      <w:r w:rsidR="003F030B">
                        <w:rPr>
                          <w:rFonts w:ascii="Arial" w:hAnsi="Arial" w:cs="Arial"/>
                          <w:color w:val="000000"/>
                        </w:rPr>
                        <w:t xml:space="preserve">                                                   </w:t>
                      </w:r>
                      <w:r w:rsidR="00897038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  <w:r w:rsidR="003F030B">
                        <w:rPr>
                          <w:rFonts w:ascii="Arial" w:hAnsi="Arial" w:cs="Arial"/>
                          <w:color w:val="000000"/>
                        </w:rPr>
                        <w:t> </w:t>
                      </w:r>
                    </w:p>
                    <w:p w:rsidR="00CF4338" w:rsidRDefault="00CF4338" w:rsidP="003F030B">
                      <w:pPr>
                        <w:pStyle w:val="Titre1"/>
                        <w:ind w:left="-180" w:right="-18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4CAFB7" wp14:editId="5CFDBA26">
                <wp:simplePos x="0" y="0"/>
                <wp:positionH relativeFrom="column">
                  <wp:posOffset>-226695</wp:posOffset>
                </wp:positionH>
                <wp:positionV relativeFrom="paragraph">
                  <wp:posOffset>-257175</wp:posOffset>
                </wp:positionV>
                <wp:extent cx="6858000" cy="133540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335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9EEF2"/>
                        </a:solidFill>
                        <a:ln w="952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103318" w14:textId="77777777" w:rsidR="0006796E" w:rsidRDefault="00067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5" o:spid="_x0000_s1028" style="position:absolute;left:0;text-align:left;margin-left:-17.85pt;margin-top:-20.25pt;width:540pt;height:10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" fillcolor="#e9eef2" strokecolor="#00417e">
                <v:path arrowok="t"/>
                <v:textbox>
                  <w:txbxContent>
                    <w:p w:rsidR="0006796E" w:rsidRDefault="0006796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CDB2644" wp14:editId="4E57A5BD">
                <wp:extent cx="6515100" cy="800100"/>
                <wp:effectExtent l="0" t="0" r="0" b="0"/>
                <wp:docPr id="3" name="Zone de dessi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1BEC08D" id="Zone de dessin 3" o:spid="_x0000_s1026" editas="canvas" style="width:513pt;height:63pt;mso-position-horizontal-relative:char;mso-position-vertical-relative:line" coordsize="65151,800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">
                <v:shape id="_x0000_s1027" type="#_x0000_t75" style="position:absolute;width:65151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46820F2" w14:textId="77777777" w:rsidR="00CF4338" w:rsidRDefault="00CF4338" w:rsidP="00CF4338">
      <w:pPr>
        <w:jc w:val="center"/>
      </w:pPr>
    </w:p>
    <w:p w14:paraId="29C48509" w14:textId="77777777" w:rsidR="00CF4338" w:rsidRDefault="00CF4338" w:rsidP="00CF4338">
      <w:pPr>
        <w:jc w:val="center"/>
      </w:pPr>
    </w:p>
    <w:p w14:paraId="733068AF" w14:textId="77777777" w:rsidR="00CF4338" w:rsidRDefault="00CF4338" w:rsidP="00CF4338">
      <w:pPr>
        <w:jc w:val="center"/>
      </w:pPr>
    </w:p>
    <w:p w14:paraId="232CE72E" w14:textId="77777777" w:rsidR="00313690" w:rsidRPr="0095047A" w:rsidRDefault="00313690" w:rsidP="0039799A">
      <w:pPr>
        <w:jc w:val="right"/>
        <w:rPr>
          <w:rFonts w:ascii="Verdana" w:hAnsi="Verdana"/>
          <w:i/>
          <w:iCs/>
          <w:sz w:val="20"/>
          <w:szCs w:val="20"/>
        </w:rPr>
      </w:pPr>
    </w:p>
    <w:p w14:paraId="0CAD8EE1" w14:textId="77777777" w:rsidR="0095047A" w:rsidRDefault="0095047A" w:rsidP="00826B87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00417E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0250"/>
      </w:tblGrid>
      <w:tr w:rsidR="001E2A01" w14:paraId="67A38481" w14:textId="77777777" w:rsidTr="001F2936">
        <w:tc>
          <w:tcPr>
            <w:tcW w:w="10400" w:type="dxa"/>
          </w:tcPr>
          <w:p w14:paraId="794F05EE" w14:textId="77777777" w:rsidR="001E2A01" w:rsidRPr="002568EC" w:rsidRDefault="001E2A01" w:rsidP="001F2936">
            <w:pPr>
              <w:ind w:left="142"/>
              <w:rPr>
                <w:b/>
                <w:bCs/>
                <w:color w:val="222222"/>
                <w:spacing w:val="80"/>
                <w:kern w:val="36"/>
                <w:sz w:val="36"/>
                <w:szCs w:val="36"/>
              </w:rPr>
            </w:pPr>
            <w:r w:rsidRPr="002568EC">
              <w:rPr>
                <w:b/>
                <w:bCs/>
                <w:color w:val="FF6600"/>
                <w:spacing w:val="80"/>
                <w:kern w:val="36"/>
                <w:sz w:val="36"/>
                <w:szCs w:val="36"/>
              </w:rPr>
              <w:t>F</w:t>
            </w:r>
            <w:r w:rsidRPr="00D2705D"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  <w:t>ORMATIONS</w:t>
            </w:r>
          </w:p>
        </w:tc>
      </w:tr>
    </w:tbl>
    <w:p w14:paraId="071F2B3F" w14:textId="77777777" w:rsidR="00381998" w:rsidRDefault="00D51D3A" w:rsidP="005F4516">
      <w:pPr>
        <w:numPr>
          <w:ilvl w:val="0"/>
          <w:numId w:val="3"/>
        </w:numPr>
        <w:tabs>
          <w:tab w:val="clear" w:pos="510"/>
          <w:tab w:val="num" w:pos="284"/>
          <w:tab w:val="left" w:pos="1418"/>
          <w:tab w:val="right" w:pos="10260"/>
        </w:tabs>
        <w:ind w:firstLine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2020</w:t>
      </w:r>
      <w:r w:rsidR="00054440">
        <w:rPr>
          <w:rFonts w:ascii="Verdana" w:hAnsi="Verdana"/>
          <w:b/>
          <w:bCs/>
          <w:sz w:val="20"/>
          <w:szCs w:val="20"/>
        </w:rPr>
        <w:t xml:space="preserve">        :</w:t>
      </w:r>
      <w:r w:rsidR="001779D4">
        <w:rPr>
          <w:rFonts w:ascii="Verdana" w:hAnsi="Verdana"/>
          <w:b/>
          <w:bCs/>
          <w:sz w:val="20"/>
          <w:szCs w:val="20"/>
        </w:rPr>
        <w:t xml:space="preserve"> </w:t>
      </w:r>
      <w:r w:rsidR="005A0C6E">
        <w:rPr>
          <w:rFonts w:ascii="Verdana" w:hAnsi="Verdana"/>
          <w:sz w:val="20"/>
          <w:szCs w:val="20"/>
        </w:rPr>
        <w:t>Mas</w:t>
      </w:r>
      <w:r>
        <w:rPr>
          <w:rFonts w:ascii="Verdana" w:hAnsi="Verdana"/>
          <w:sz w:val="20"/>
          <w:szCs w:val="20"/>
        </w:rPr>
        <w:t>ter2</w:t>
      </w:r>
      <w:r w:rsidR="005F4516">
        <w:rPr>
          <w:rFonts w:ascii="Verdana" w:hAnsi="Verdana"/>
          <w:sz w:val="20"/>
          <w:szCs w:val="20"/>
        </w:rPr>
        <w:t xml:space="preserve"> </w:t>
      </w:r>
      <w:r w:rsidR="005A0C6E">
        <w:rPr>
          <w:rFonts w:ascii="Verdana" w:hAnsi="Verdana"/>
          <w:sz w:val="20"/>
          <w:szCs w:val="20"/>
        </w:rPr>
        <w:t>de l’université PAU</w:t>
      </w:r>
      <w:r w:rsidR="00381998">
        <w:rPr>
          <w:rFonts w:ascii="Verdana" w:hAnsi="Verdana"/>
          <w:b/>
          <w:bCs/>
          <w:sz w:val="20"/>
          <w:szCs w:val="20"/>
        </w:rPr>
        <w:t xml:space="preserve"> </w:t>
      </w:r>
      <w:r w:rsidR="005F4516">
        <w:rPr>
          <w:rFonts w:ascii="Verdana" w:hAnsi="Verdana"/>
          <w:b/>
          <w:bCs/>
          <w:sz w:val="20"/>
          <w:szCs w:val="20"/>
        </w:rPr>
        <w:t xml:space="preserve"> « Technologie de l’internet</w:t>
      </w:r>
      <w:r w:rsidR="00381998">
        <w:rPr>
          <w:rFonts w:ascii="Verdana" w:hAnsi="Verdana"/>
          <w:b/>
          <w:bCs/>
          <w:sz w:val="20"/>
          <w:szCs w:val="20"/>
        </w:rPr>
        <w:t> »</w:t>
      </w:r>
    </w:p>
    <w:p w14:paraId="51CAD652" w14:textId="77777777" w:rsidR="001E2A01" w:rsidRDefault="001E2A01" w:rsidP="001E2A01">
      <w:pPr>
        <w:numPr>
          <w:ilvl w:val="0"/>
          <w:numId w:val="3"/>
        </w:numPr>
        <w:tabs>
          <w:tab w:val="clear" w:pos="510"/>
          <w:tab w:val="num" w:pos="284"/>
          <w:tab w:val="left" w:pos="1418"/>
          <w:tab w:val="right" w:pos="10260"/>
        </w:tabs>
        <w:ind w:firstLine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2015</w:t>
      </w:r>
      <w:r>
        <w:rPr>
          <w:rFonts w:ascii="Verdana" w:hAnsi="Verdana"/>
          <w:b/>
          <w:bCs/>
          <w:sz w:val="20"/>
          <w:szCs w:val="20"/>
        </w:rPr>
        <w:tab/>
        <w:t>:</w:t>
      </w:r>
      <w:r w:rsidRPr="00FF51D2">
        <w:rPr>
          <w:rFonts w:ascii="Verdana" w:hAnsi="Verdana"/>
          <w:sz w:val="20"/>
          <w:szCs w:val="20"/>
        </w:rPr>
        <w:t xml:space="preserve"> </w:t>
      </w:r>
      <w:r w:rsidRPr="001E2A01">
        <w:rPr>
          <w:rFonts w:ascii="Verdana" w:hAnsi="Verdana"/>
          <w:sz w:val="20"/>
          <w:szCs w:val="20"/>
        </w:rPr>
        <w:t>Formation DB2 exploitation (bases de données)</w:t>
      </w:r>
      <w:r w:rsidR="005F4516">
        <w:rPr>
          <w:rStyle w:val="apple-converted-space"/>
          <w:rFonts w:ascii="Verdana" w:hAnsi="Verdana"/>
          <w:color w:val="333366"/>
          <w:sz w:val="18"/>
          <w:szCs w:val="18"/>
          <w:shd w:val="clear" w:color="auto" w:fill="E7E7E7"/>
        </w:rPr>
        <w:t> </w:t>
      </w:r>
      <w:r>
        <w:rPr>
          <w:rStyle w:val="apple-converted-space"/>
          <w:rFonts w:ascii="Verdana" w:hAnsi="Verdana"/>
          <w:color w:val="333366"/>
          <w:sz w:val="18"/>
          <w:szCs w:val="18"/>
          <w:shd w:val="clear" w:color="auto" w:fill="E7E7E7"/>
        </w:rPr>
        <w:t xml:space="preserve">  </w:t>
      </w:r>
      <w:r>
        <w:rPr>
          <w:rFonts w:ascii="Verdana" w:hAnsi="Verdana"/>
          <w:sz w:val="20"/>
          <w:szCs w:val="20"/>
        </w:rPr>
        <w:t>1</w:t>
      </w:r>
      <w:r w:rsidRPr="00313690">
        <w:rPr>
          <w:rFonts w:ascii="Verdana" w:hAnsi="Verdana"/>
          <w:sz w:val="20"/>
          <w:szCs w:val="20"/>
        </w:rPr>
        <w:t xml:space="preserve"> mois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 w:rsidR="00054440">
        <w:rPr>
          <w:rFonts w:ascii="Verdana" w:hAnsi="Verdana"/>
          <w:sz w:val="20"/>
          <w:szCs w:val="20"/>
        </w:rPr>
        <w:t>Capg</w:t>
      </w:r>
      <w:r w:rsidR="00054440" w:rsidRPr="00313690">
        <w:rPr>
          <w:rFonts w:ascii="Verdana" w:hAnsi="Verdana"/>
          <w:sz w:val="20"/>
          <w:szCs w:val="20"/>
        </w:rPr>
        <w:t>emini</w:t>
      </w:r>
      <w:proofErr w:type="spellEnd"/>
    </w:p>
    <w:p w14:paraId="6D8CD7BC" w14:textId="77777777" w:rsidR="001E2A01" w:rsidRDefault="001E2A01" w:rsidP="001E2A01">
      <w:pPr>
        <w:numPr>
          <w:ilvl w:val="0"/>
          <w:numId w:val="3"/>
        </w:numPr>
        <w:tabs>
          <w:tab w:val="clear" w:pos="510"/>
          <w:tab w:val="num" w:pos="284"/>
          <w:tab w:val="left" w:pos="1418"/>
          <w:tab w:val="right" w:pos="10260"/>
        </w:tabs>
        <w:ind w:firstLine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2013</w:t>
      </w:r>
      <w:r>
        <w:rPr>
          <w:rFonts w:ascii="Verdana" w:hAnsi="Verdana"/>
          <w:b/>
          <w:bCs/>
          <w:sz w:val="20"/>
          <w:szCs w:val="20"/>
        </w:rPr>
        <w:tab/>
        <w:t>:</w:t>
      </w:r>
      <w:r w:rsidRPr="00FF51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Certification </w:t>
      </w:r>
      <w:proofErr w:type="spellStart"/>
      <w:r>
        <w:rPr>
          <w:rFonts w:ascii="Verdana" w:hAnsi="Verdana"/>
          <w:sz w:val="20"/>
          <w:szCs w:val="20"/>
        </w:rPr>
        <w:t>Vmware</w:t>
      </w:r>
      <w:proofErr w:type="spellEnd"/>
      <w:r>
        <w:rPr>
          <w:rFonts w:ascii="Verdana" w:hAnsi="Verdana"/>
          <w:sz w:val="20"/>
          <w:szCs w:val="20"/>
        </w:rPr>
        <w:t xml:space="preserve"> Associates</w:t>
      </w:r>
      <w:r>
        <w:rPr>
          <w:rFonts w:ascii="Verdana" w:hAnsi="Verdana"/>
          <w:sz w:val="20"/>
          <w:szCs w:val="20"/>
        </w:rPr>
        <w:tab/>
      </w:r>
    </w:p>
    <w:p w14:paraId="4F3D403B" w14:textId="77777777" w:rsidR="001E2A01" w:rsidRPr="00313690" w:rsidRDefault="001E2A01" w:rsidP="001E2A01">
      <w:pPr>
        <w:numPr>
          <w:ilvl w:val="0"/>
          <w:numId w:val="3"/>
        </w:numPr>
        <w:tabs>
          <w:tab w:val="clear" w:pos="510"/>
          <w:tab w:val="num" w:pos="284"/>
          <w:tab w:val="left" w:pos="1418"/>
          <w:tab w:val="right" w:pos="10260"/>
        </w:tabs>
        <w:ind w:firstLine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2009</w:t>
      </w:r>
      <w:r w:rsidRPr="00313690">
        <w:rPr>
          <w:rFonts w:ascii="Verdana" w:hAnsi="Verdana"/>
          <w:b/>
          <w:bCs/>
          <w:sz w:val="20"/>
          <w:szCs w:val="20"/>
        </w:rPr>
        <w:tab/>
        <w:t>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D13219">
        <w:rPr>
          <w:rFonts w:ascii="Verdana" w:hAnsi="Verdana"/>
          <w:sz w:val="20"/>
          <w:szCs w:val="20"/>
        </w:rPr>
        <w:t>formation MVS et AS400 ,</w:t>
      </w:r>
      <w:r>
        <w:rPr>
          <w:rFonts w:ascii="Verdana" w:hAnsi="Verdana"/>
          <w:sz w:val="20"/>
          <w:szCs w:val="20"/>
        </w:rPr>
        <w:t xml:space="preserve"> Trigone Informatique  Paris</w:t>
      </w:r>
    </w:p>
    <w:p w14:paraId="7BD5F7DD" w14:textId="77777777" w:rsidR="001E2A01" w:rsidRDefault="001E2A01" w:rsidP="001E2A01">
      <w:pPr>
        <w:numPr>
          <w:ilvl w:val="0"/>
          <w:numId w:val="3"/>
        </w:numPr>
        <w:tabs>
          <w:tab w:val="clear" w:pos="510"/>
          <w:tab w:val="num" w:pos="284"/>
          <w:tab w:val="left" w:pos="1418"/>
          <w:tab w:val="right" w:pos="10260"/>
        </w:tabs>
        <w:ind w:firstLine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2007</w:t>
      </w:r>
      <w:r w:rsidRPr="00313690">
        <w:rPr>
          <w:rFonts w:ascii="Verdana" w:hAnsi="Verdana"/>
          <w:b/>
          <w:bCs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>formation MCSE 2003 et CCN</w:t>
      </w:r>
      <w:r w:rsidR="00D13219">
        <w:rPr>
          <w:rFonts w:ascii="Verdana" w:hAnsi="Verdana"/>
          <w:sz w:val="20"/>
          <w:szCs w:val="20"/>
        </w:rPr>
        <w:t xml:space="preserve">A  </w:t>
      </w:r>
      <w:r>
        <w:rPr>
          <w:rFonts w:ascii="Verdana" w:hAnsi="Verdana"/>
          <w:sz w:val="20"/>
          <w:szCs w:val="20"/>
        </w:rPr>
        <w:t>Resotel Casa</w:t>
      </w:r>
    </w:p>
    <w:p w14:paraId="5A92D0B8" w14:textId="77777777" w:rsidR="001E2A01" w:rsidRPr="00313690" w:rsidRDefault="001E2A01" w:rsidP="001E2A01">
      <w:pPr>
        <w:numPr>
          <w:ilvl w:val="0"/>
          <w:numId w:val="3"/>
        </w:numPr>
        <w:tabs>
          <w:tab w:val="clear" w:pos="510"/>
          <w:tab w:val="num" w:pos="284"/>
          <w:tab w:val="left" w:pos="1418"/>
          <w:tab w:val="right" w:pos="10260"/>
        </w:tabs>
        <w:ind w:firstLine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2002</w:t>
      </w:r>
      <w:r w:rsidR="00054440">
        <w:rPr>
          <w:rFonts w:ascii="Verdana" w:hAnsi="Verdana"/>
          <w:b/>
          <w:bCs/>
          <w:sz w:val="20"/>
          <w:szCs w:val="20"/>
        </w:rPr>
        <w:t xml:space="preserve">        :</w:t>
      </w:r>
      <w:r>
        <w:rPr>
          <w:rFonts w:ascii="Verdana" w:hAnsi="Verdana"/>
          <w:sz w:val="20"/>
          <w:szCs w:val="20"/>
        </w:rPr>
        <w:t xml:space="preserve"> Bac+2 - DTS</w:t>
      </w:r>
      <w:r w:rsidRPr="00313690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Automatisation et Instrumentation Industrielle</w:t>
      </w:r>
      <w:r w:rsidRPr="00313690">
        <w:rPr>
          <w:rFonts w:ascii="Verdana" w:hAnsi="Verdana"/>
          <w:sz w:val="20"/>
          <w:szCs w:val="20"/>
        </w:rPr>
        <w:t>)</w:t>
      </w:r>
    </w:p>
    <w:p w14:paraId="4D5E115D" w14:textId="77777777" w:rsidR="001E2A01" w:rsidRDefault="001E2A01" w:rsidP="001E2A01">
      <w:pPr>
        <w:numPr>
          <w:ilvl w:val="0"/>
          <w:numId w:val="3"/>
        </w:numPr>
        <w:tabs>
          <w:tab w:val="clear" w:pos="510"/>
          <w:tab w:val="num" w:pos="284"/>
          <w:tab w:val="left" w:pos="1418"/>
          <w:tab w:val="right" w:pos="10260"/>
        </w:tabs>
        <w:ind w:firstLine="142"/>
        <w:rPr>
          <w:rFonts w:ascii="Verdana" w:hAnsi="Verdana"/>
          <w:sz w:val="20"/>
          <w:szCs w:val="20"/>
        </w:rPr>
      </w:pPr>
      <w:r w:rsidRPr="002E33F9">
        <w:rPr>
          <w:rFonts w:ascii="Verdana" w:hAnsi="Verdana"/>
          <w:b/>
          <w:sz w:val="20"/>
          <w:szCs w:val="20"/>
        </w:rPr>
        <w:t>199</w:t>
      </w:r>
      <w:r>
        <w:rPr>
          <w:rFonts w:ascii="Verdana" w:hAnsi="Verdana"/>
          <w:b/>
          <w:sz w:val="20"/>
          <w:szCs w:val="20"/>
        </w:rPr>
        <w:t>7</w:t>
      </w:r>
      <w:r w:rsidRPr="002E33F9">
        <w:rPr>
          <w:rFonts w:ascii="Verdana" w:hAnsi="Verdana"/>
          <w:sz w:val="20"/>
          <w:szCs w:val="20"/>
        </w:rPr>
        <w:tab/>
      </w:r>
      <w:r w:rsidRPr="002E33F9">
        <w:rPr>
          <w:rFonts w:ascii="Verdana" w:hAnsi="Verdana"/>
          <w:b/>
          <w:sz w:val="20"/>
          <w:szCs w:val="20"/>
        </w:rPr>
        <w:t>:</w:t>
      </w:r>
      <w:r w:rsidRPr="002E33F9">
        <w:rPr>
          <w:rFonts w:ascii="Verdana" w:hAnsi="Verdana"/>
          <w:sz w:val="20"/>
          <w:szCs w:val="20"/>
        </w:rPr>
        <w:t xml:space="preserve"> Baccalauréat</w:t>
      </w:r>
      <w:r>
        <w:rPr>
          <w:rFonts w:ascii="Verdana" w:hAnsi="Verdana"/>
          <w:sz w:val="20"/>
          <w:szCs w:val="20"/>
        </w:rPr>
        <w:t xml:space="preserve"> sciences expérimentales</w:t>
      </w:r>
    </w:p>
    <w:p w14:paraId="2CCCF38E" w14:textId="77777777" w:rsidR="00B807EF" w:rsidRDefault="00B807EF" w:rsidP="00B807EF">
      <w:pPr>
        <w:tabs>
          <w:tab w:val="left" w:pos="1418"/>
          <w:tab w:val="right" w:pos="10260"/>
        </w:tabs>
        <w:rPr>
          <w:rFonts w:ascii="Verdana" w:hAnsi="Verdana"/>
          <w:sz w:val="20"/>
          <w:szCs w:val="20"/>
        </w:rPr>
      </w:pPr>
    </w:p>
    <w:p w14:paraId="4DA84F19" w14:textId="77777777" w:rsidR="001F2936" w:rsidRDefault="00B807EF" w:rsidP="00C53559">
      <w:pPr>
        <w:ind w:left="142"/>
        <w:rPr>
          <w:rFonts w:ascii="Verdana" w:hAnsi="Verdana"/>
          <w:b/>
          <w:sz w:val="20"/>
          <w:szCs w:val="20"/>
        </w:rPr>
      </w:pPr>
      <w: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00417E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4548"/>
        <w:gridCol w:w="4514"/>
        <w:gridCol w:w="1188"/>
      </w:tblGrid>
      <w:tr w:rsidR="001F4E80" w14:paraId="537BFB0C" w14:textId="77777777" w:rsidTr="001937A2">
        <w:tc>
          <w:tcPr>
            <w:tcW w:w="10250" w:type="dxa"/>
            <w:gridSpan w:val="3"/>
          </w:tcPr>
          <w:p w14:paraId="4CEF5AFB" w14:textId="77777777" w:rsidR="001F4E80" w:rsidRDefault="00B46C67" w:rsidP="00B46C67">
            <w:pPr>
              <w:ind w:left="142"/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</w:pPr>
            <w:r w:rsidRPr="002568EC">
              <w:rPr>
                <w:b/>
                <w:bCs/>
                <w:color w:val="FF6600"/>
                <w:spacing w:val="80"/>
                <w:kern w:val="36"/>
                <w:sz w:val="36"/>
                <w:szCs w:val="36"/>
              </w:rPr>
              <w:t>E</w:t>
            </w:r>
            <w:r w:rsidRPr="00D2705D"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  <w:t>XP</w:t>
            </w:r>
            <w:r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  <w:t>É</w:t>
            </w:r>
            <w:r w:rsidRPr="00D2705D"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  <w:t>RIEN</w:t>
            </w:r>
            <w:r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  <w:t>C</w:t>
            </w:r>
            <w:r w:rsidRPr="00D2705D"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  <w:t>ES</w:t>
            </w:r>
          </w:p>
          <w:p w14:paraId="1582346A" w14:textId="77777777" w:rsidR="007C2EEB" w:rsidRDefault="007C2EEB" w:rsidP="00B46C67">
            <w:pPr>
              <w:ind w:left="142"/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8"/>
              <w:gridCol w:w="4514"/>
            </w:tblGrid>
            <w:tr w:rsidR="007C2EEB" w:rsidRPr="005611B0" w14:paraId="04990FF8" w14:textId="77777777" w:rsidTr="00602D46">
              <w:trPr>
                <w:gridAfter w:val="1"/>
                <w:wAfter w:w="4514" w:type="dxa"/>
              </w:trPr>
              <w:tc>
                <w:tcPr>
                  <w:tcW w:w="4548" w:type="dxa"/>
                  <w:shd w:val="clear" w:color="auto" w:fill="auto"/>
                </w:tcPr>
                <w:p w14:paraId="3F218932" w14:textId="77777777" w:rsidR="007C2EEB" w:rsidRPr="005611B0" w:rsidRDefault="007C2EEB" w:rsidP="007C2EEB">
                  <w:pPr>
                    <w:pStyle w:val="titrecolonnegauche"/>
                  </w:pPr>
                  <w:r>
                    <w:t xml:space="preserve">18/11/2020  à  ce jour </w:t>
                  </w:r>
                </w:p>
              </w:tc>
            </w:tr>
            <w:tr w:rsidR="007C2EEB" w:rsidRPr="00A255C8" w14:paraId="315916AF" w14:textId="77777777" w:rsidTr="00602D46">
              <w:tc>
                <w:tcPr>
                  <w:tcW w:w="9062" w:type="dxa"/>
                  <w:gridSpan w:val="2"/>
                  <w:shd w:val="clear" w:color="auto" w:fill="auto"/>
                </w:tcPr>
                <w:p w14:paraId="7F065789" w14:textId="77777777" w:rsidR="007C2EEB" w:rsidRPr="00A255C8" w:rsidRDefault="007C2EEB" w:rsidP="007C2EEB">
                  <w:pPr>
                    <w:pStyle w:val="titrecolonnegauche"/>
                  </w:pPr>
                  <w:r>
                    <w:t>Client : Consort NT</w:t>
                  </w:r>
                </w:p>
              </w:tc>
            </w:tr>
            <w:tr w:rsidR="007C2EEB" w:rsidRPr="005611B0" w14:paraId="3350E12E" w14:textId="77777777" w:rsidTr="00602D46">
              <w:tc>
                <w:tcPr>
                  <w:tcW w:w="9062" w:type="dxa"/>
                  <w:gridSpan w:val="2"/>
                  <w:shd w:val="clear" w:color="auto" w:fill="auto"/>
                </w:tcPr>
                <w:p w14:paraId="41C8116A" w14:textId="77777777" w:rsidR="007C2EEB" w:rsidRPr="005611B0" w:rsidRDefault="007C2EEB" w:rsidP="007C2EEB">
                  <w:pPr>
                    <w:pStyle w:val="titrecolonnegauche"/>
                  </w:pPr>
                  <w:r w:rsidRPr="005611B0">
                    <w:t>Fonction </w:t>
                  </w:r>
                  <w:r>
                    <w:t>:  Ingénieur de production</w:t>
                  </w:r>
                </w:p>
              </w:tc>
            </w:tr>
          </w:tbl>
          <w:p w14:paraId="40DB7B1A" w14:textId="77777777" w:rsidR="007C2EEB" w:rsidRDefault="007C2EEB" w:rsidP="007C2EEB">
            <w:pPr>
              <w:rPr>
                <w:sz w:val="12"/>
                <w:szCs w:val="12"/>
              </w:rPr>
            </w:pPr>
          </w:p>
          <w:p w14:paraId="3F0E62AC" w14:textId="77777777" w:rsidR="007C2EEB" w:rsidRDefault="007C2EEB" w:rsidP="007C2EEB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spacing w:before="100" w:beforeAutospacing="1" w:after="100" w:afterAutospacing="1"/>
              <w:ind w:left="644"/>
              <w:rPr>
                <w:color w:val="000000"/>
                <w:sz w:val="22"/>
                <w:szCs w:val="22"/>
              </w:rPr>
            </w:pPr>
            <w:r w:rsidRPr="001278AA">
              <w:rPr>
                <w:color w:val="000000"/>
                <w:sz w:val="22"/>
                <w:szCs w:val="22"/>
              </w:rPr>
              <w:t>Assurer le maintien en condition opérationnel du périmètre applicatif</w:t>
            </w:r>
          </w:p>
          <w:p w14:paraId="25EC2C3D" w14:textId="77777777" w:rsidR="007C2EEB" w:rsidRDefault="007C2EEB" w:rsidP="007C2EEB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spacing w:before="100" w:beforeAutospacing="1" w:after="100" w:afterAutospacing="1"/>
              <w:ind w:left="644"/>
              <w:rPr>
                <w:color w:val="000000"/>
                <w:sz w:val="22"/>
                <w:szCs w:val="22"/>
              </w:rPr>
            </w:pPr>
            <w:r w:rsidRPr="001278AA">
              <w:rPr>
                <w:color w:val="000000"/>
                <w:sz w:val="22"/>
                <w:szCs w:val="22"/>
              </w:rPr>
              <w:t>Qualifier les applications en préproduction pour validation avant passage en Production</w:t>
            </w:r>
          </w:p>
          <w:p w14:paraId="7069EC23" w14:textId="77777777" w:rsidR="007C2EEB" w:rsidRDefault="007C2EEB" w:rsidP="007C2EEB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spacing w:before="100" w:beforeAutospacing="1" w:after="100" w:afterAutospacing="1"/>
              <w:ind w:left="644"/>
              <w:rPr>
                <w:color w:val="000000"/>
                <w:sz w:val="22"/>
                <w:szCs w:val="22"/>
              </w:rPr>
            </w:pPr>
            <w:r w:rsidRPr="001278AA">
              <w:rPr>
                <w:color w:val="000000"/>
                <w:sz w:val="22"/>
                <w:szCs w:val="22"/>
              </w:rPr>
              <w:t>Installer et mettre en production les applications (nouveaux projets ou évolutions)</w:t>
            </w:r>
          </w:p>
          <w:p w14:paraId="2A94DB99" w14:textId="77777777" w:rsidR="007C2EEB" w:rsidRDefault="007C2EEB" w:rsidP="007C2EEB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spacing w:before="100" w:beforeAutospacing="1" w:after="100" w:afterAutospacing="1"/>
              <w:ind w:left="644"/>
              <w:rPr>
                <w:color w:val="000000"/>
                <w:sz w:val="22"/>
                <w:szCs w:val="22"/>
              </w:rPr>
            </w:pPr>
            <w:r w:rsidRPr="001278AA">
              <w:rPr>
                <w:color w:val="000000"/>
                <w:sz w:val="22"/>
                <w:szCs w:val="22"/>
              </w:rPr>
              <w:t>Gérer les problèmes et mettre en œuvre les changements</w:t>
            </w:r>
          </w:p>
          <w:p w14:paraId="2BB9512D" w14:textId="77777777" w:rsidR="007C2EEB" w:rsidRDefault="007C2EEB" w:rsidP="007C2EEB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spacing w:before="100" w:beforeAutospacing="1" w:after="100" w:afterAutospacing="1"/>
              <w:ind w:left="644"/>
              <w:rPr>
                <w:color w:val="000000"/>
                <w:sz w:val="22"/>
                <w:szCs w:val="22"/>
              </w:rPr>
            </w:pPr>
            <w:r w:rsidRPr="001278AA">
              <w:rPr>
                <w:color w:val="000000"/>
                <w:sz w:val="22"/>
                <w:szCs w:val="22"/>
              </w:rPr>
              <w:t xml:space="preserve">Ordonnancer les tâches en assurant la création et la gestion de chaînes de </w:t>
            </w:r>
            <w:r w:rsidR="00054440" w:rsidRPr="001278AA">
              <w:rPr>
                <w:color w:val="000000"/>
                <w:sz w:val="22"/>
                <w:szCs w:val="22"/>
              </w:rPr>
              <w:t>jobs.</w:t>
            </w:r>
          </w:p>
          <w:p w14:paraId="7F6C07F5" w14:textId="77777777" w:rsidR="007C2EEB" w:rsidRDefault="007C2EEB" w:rsidP="007C2EEB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spacing w:before="100" w:beforeAutospacing="1" w:after="100" w:afterAutospacing="1"/>
              <w:ind w:left="644"/>
              <w:rPr>
                <w:color w:val="000000"/>
                <w:sz w:val="22"/>
                <w:szCs w:val="22"/>
              </w:rPr>
            </w:pPr>
            <w:r w:rsidRPr="001278AA">
              <w:rPr>
                <w:color w:val="000000"/>
                <w:sz w:val="22"/>
                <w:szCs w:val="22"/>
              </w:rPr>
              <w:t>Trouver des solutions pour assurer et optimiser l’industrialisation de la production</w:t>
            </w:r>
          </w:p>
          <w:p w14:paraId="6E7A2F52" w14:textId="77777777" w:rsidR="007C2EEB" w:rsidRDefault="007C2EEB" w:rsidP="007C2EEB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spacing w:before="100" w:beforeAutospacing="1" w:after="100" w:afterAutospacing="1"/>
              <w:ind w:left="644"/>
              <w:rPr>
                <w:color w:val="000000"/>
                <w:sz w:val="22"/>
                <w:szCs w:val="22"/>
              </w:rPr>
            </w:pPr>
            <w:r w:rsidRPr="001278AA">
              <w:rPr>
                <w:color w:val="000000"/>
                <w:sz w:val="22"/>
                <w:szCs w:val="22"/>
              </w:rPr>
              <w:t>Participation en amont, à l’amélioration des processus de création, intégration et déploiement de solutions applicatives</w:t>
            </w:r>
          </w:p>
          <w:p w14:paraId="60765D97" w14:textId="77777777" w:rsidR="007C2EEB" w:rsidRDefault="007C2EEB" w:rsidP="007C2EEB">
            <w:r>
              <w:t xml:space="preserve">Environnement technique : </w:t>
            </w:r>
          </w:p>
          <w:p w14:paraId="37F14CFD" w14:textId="77777777" w:rsidR="007C2EEB" w:rsidRDefault="007C2EEB" w:rsidP="007C2EEB">
            <w:r>
              <w:t>Serveurs : IBM AIX 6.1, Windows Server 2003-2008 R2 et 2016</w:t>
            </w:r>
          </w:p>
          <w:p w14:paraId="3F23454D" w14:textId="77777777" w:rsidR="007C2EEB" w:rsidRPr="005F4516" w:rsidRDefault="007C2EEB" w:rsidP="007C2EEB">
            <w:r w:rsidRPr="005F4516">
              <w:t xml:space="preserve">Ordonnanceur : </w:t>
            </w:r>
            <w:proofErr w:type="spellStart"/>
            <w:r w:rsidRPr="005F4516">
              <w:t>Autosys</w:t>
            </w:r>
            <w:proofErr w:type="spellEnd"/>
            <w:r w:rsidRPr="005F4516">
              <w:t xml:space="preserve"> </w:t>
            </w:r>
          </w:p>
          <w:p w14:paraId="47266813" w14:textId="77777777" w:rsidR="007C2EEB" w:rsidRPr="005F4516" w:rsidRDefault="007C2EEB" w:rsidP="007C2EEB">
            <w:r w:rsidRPr="005F4516">
              <w:t>Scripting : Shell, PowerShell</w:t>
            </w:r>
          </w:p>
          <w:p w14:paraId="27737739" w14:textId="77777777" w:rsidR="007C2EEB" w:rsidRPr="005F4516" w:rsidRDefault="007C2EEB" w:rsidP="007C2EEB">
            <w:r w:rsidRPr="005F4516">
              <w:t xml:space="preserve">Serveur d’application : </w:t>
            </w:r>
            <w:proofErr w:type="spellStart"/>
            <w:r w:rsidRPr="005F4516">
              <w:t>Websphere</w:t>
            </w:r>
            <w:proofErr w:type="spellEnd"/>
            <w:r w:rsidRPr="005F4516">
              <w:t xml:space="preserve">, Apache </w:t>
            </w:r>
            <w:proofErr w:type="spellStart"/>
            <w:r w:rsidRPr="005F4516">
              <w:t>Tomcat</w:t>
            </w:r>
            <w:proofErr w:type="spellEnd"/>
            <w:r w:rsidRPr="005F4516">
              <w:t xml:space="preserve">, IIS, </w:t>
            </w:r>
          </w:p>
          <w:p w14:paraId="13B182C7" w14:textId="77777777" w:rsidR="007C2EEB" w:rsidRPr="007C2EEB" w:rsidRDefault="007C2EEB" w:rsidP="007C2EEB">
            <w:r w:rsidRPr="007C2EEB">
              <w:t>SGBD : Oracle 10g et 11G, MSQL Server 2008-2014,</w:t>
            </w:r>
          </w:p>
          <w:p w14:paraId="1BF2C132" w14:textId="77777777" w:rsidR="007C2EEB" w:rsidRDefault="007C2EEB" w:rsidP="007C2EEB">
            <w:r>
              <w:t xml:space="preserve">Transferts : </w:t>
            </w:r>
            <w:r w:rsidRPr="007C2EEB">
              <w:t xml:space="preserve"> FTP et SFTP </w:t>
            </w:r>
          </w:p>
          <w:p w14:paraId="4AEA57C8" w14:textId="77777777" w:rsidR="001E2FCA" w:rsidRPr="007C2EEB" w:rsidRDefault="001E2FCA" w:rsidP="007C2EEB"/>
          <w:p w14:paraId="1B366B7A" w14:textId="77777777" w:rsidR="007C2EEB" w:rsidRDefault="007C2EEB" w:rsidP="00B46C67">
            <w:pPr>
              <w:ind w:left="142"/>
              <w:rPr>
                <w:b/>
                <w:bCs/>
                <w:color w:val="222222"/>
                <w:spacing w:val="80"/>
                <w:kern w:val="36"/>
                <w:sz w:val="28"/>
                <w:szCs w:val="28"/>
              </w:rPr>
            </w:pPr>
          </w:p>
          <w:tbl>
            <w:tblPr>
              <w:tblStyle w:val="TableNormal"/>
              <w:tblW w:w="0" w:type="auto"/>
              <w:tblInd w:w="3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552"/>
              <w:gridCol w:w="4513"/>
            </w:tblGrid>
            <w:tr w:rsidR="00C53559" w14:paraId="3E69219B" w14:textId="77777777" w:rsidTr="004D34B6">
              <w:trPr>
                <w:trHeight w:val="240"/>
              </w:trPr>
              <w:tc>
                <w:tcPr>
                  <w:tcW w:w="4552" w:type="dxa"/>
                </w:tcPr>
                <w:p w14:paraId="11C5D64E" w14:textId="77777777" w:rsidR="00C53559" w:rsidRPr="007C2EEB" w:rsidRDefault="00C53559" w:rsidP="00C53559">
                  <w:pPr>
                    <w:pStyle w:val="TableParagraph"/>
                    <w:spacing w:line="220" w:lineRule="exact"/>
                    <w:rPr>
                      <w:b/>
                      <w:sz w:val="20"/>
                      <w:lang w:val="fr-FR"/>
                    </w:rPr>
                  </w:pPr>
                  <w:r w:rsidRPr="007C2EEB">
                    <w:rPr>
                      <w:b/>
                      <w:sz w:val="20"/>
                      <w:lang w:val="fr-FR"/>
                    </w:rPr>
                    <w:t>08/2020 a 09/2020</w:t>
                  </w:r>
                </w:p>
              </w:tc>
              <w:tc>
                <w:tcPr>
                  <w:tcW w:w="4513" w:type="dxa"/>
                  <w:tcBorders>
                    <w:top w:val="nil"/>
                    <w:right w:val="nil"/>
                  </w:tcBorders>
                </w:tcPr>
                <w:p w14:paraId="6DBB1D8A" w14:textId="77777777" w:rsidR="00C53559" w:rsidRPr="007C2EEB" w:rsidRDefault="00C53559" w:rsidP="00C53559">
                  <w:pPr>
                    <w:pStyle w:val="TableParagraph"/>
                    <w:spacing w:line="240" w:lineRule="auto"/>
                    <w:ind w:left="0"/>
                    <w:rPr>
                      <w:rFonts w:ascii="Times New Roman"/>
                      <w:sz w:val="16"/>
                      <w:lang w:val="fr-FR"/>
                    </w:rPr>
                  </w:pPr>
                </w:p>
              </w:tc>
            </w:tr>
            <w:tr w:rsidR="00C53559" w14:paraId="0FB468FB" w14:textId="77777777" w:rsidTr="004D34B6">
              <w:trPr>
                <w:trHeight w:val="244"/>
              </w:trPr>
              <w:tc>
                <w:tcPr>
                  <w:tcW w:w="9065" w:type="dxa"/>
                  <w:gridSpan w:val="2"/>
                </w:tcPr>
                <w:p w14:paraId="623B157E" w14:textId="77777777" w:rsidR="00C53559" w:rsidRPr="00C53559" w:rsidRDefault="00C53559" w:rsidP="00C53559">
                  <w:pPr>
                    <w:pStyle w:val="TableParagraph"/>
                    <w:spacing w:before="1" w:line="223" w:lineRule="exact"/>
                    <w:rPr>
                      <w:b/>
                      <w:sz w:val="20"/>
                      <w:lang w:val="fr-FR"/>
                    </w:rPr>
                  </w:pPr>
                  <w:r w:rsidRPr="00C53559">
                    <w:rPr>
                      <w:b/>
                      <w:sz w:val="20"/>
                      <w:lang w:val="fr-FR"/>
                    </w:rPr>
                    <w:t>Client : Euro Information Via Sariel</w:t>
                  </w:r>
                </w:p>
              </w:tc>
            </w:tr>
            <w:tr w:rsidR="00C53559" w14:paraId="10566D1B" w14:textId="77777777" w:rsidTr="004D34B6">
              <w:trPr>
                <w:trHeight w:val="244"/>
              </w:trPr>
              <w:tc>
                <w:tcPr>
                  <w:tcW w:w="9065" w:type="dxa"/>
                  <w:gridSpan w:val="2"/>
                </w:tcPr>
                <w:p w14:paraId="172C0F5F" w14:textId="77777777" w:rsidR="00C53559" w:rsidRPr="007C2EEB" w:rsidRDefault="00C53559" w:rsidP="00C53559">
                  <w:pPr>
                    <w:pStyle w:val="TableParagraph"/>
                    <w:rPr>
                      <w:b/>
                      <w:sz w:val="20"/>
                      <w:lang w:val="fr-FR"/>
                    </w:rPr>
                  </w:pPr>
                  <w:r w:rsidRPr="007C2EEB">
                    <w:rPr>
                      <w:b/>
                      <w:sz w:val="20"/>
                      <w:lang w:val="fr-FR"/>
                    </w:rPr>
                    <w:t>Fonction : Technicien d’exploitation MVS</w:t>
                  </w:r>
                </w:p>
              </w:tc>
            </w:tr>
          </w:tbl>
          <w:p w14:paraId="5EA4641F" w14:textId="77777777" w:rsidR="00C53559" w:rsidRPr="004B2410" w:rsidRDefault="00C53559" w:rsidP="00C53559">
            <w:pPr>
              <w:pStyle w:val="Titre2"/>
              <w:keepNext w:val="0"/>
              <w:widowControl w:val="0"/>
              <w:numPr>
                <w:ilvl w:val="1"/>
                <w:numId w:val="31"/>
              </w:numPr>
              <w:tabs>
                <w:tab w:val="left" w:pos="1202"/>
                <w:tab w:val="left" w:pos="1203"/>
              </w:tabs>
              <w:autoSpaceDE w:val="0"/>
              <w:autoSpaceDN w:val="0"/>
              <w:spacing w:before="99" w:after="0" w:line="237" w:lineRule="auto"/>
              <w:ind w:right="1515"/>
              <w:rPr>
                <w:rFonts w:ascii="Times New Roman" w:eastAsia="Calibri" w:hAnsi="Times New Roman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4B2410">
              <w:rPr>
                <w:rFonts w:ascii="Times New Roman" w:eastAsia="Calibri" w:hAnsi="Times New Roman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>Surveiller à l'aide des outils de supervision le fonctionnement des équipements informatiques et des applications du système d'information</w:t>
            </w:r>
          </w:p>
          <w:p w14:paraId="63A1E5C2" w14:textId="77777777" w:rsidR="00C53559" w:rsidRDefault="00C53559" w:rsidP="00C53559">
            <w:pPr>
              <w:pStyle w:val="Paragraphedeliste"/>
              <w:widowControl w:val="0"/>
              <w:numPr>
                <w:ilvl w:val="1"/>
                <w:numId w:val="31"/>
              </w:numPr>
              <w:tabs>
                <w:tab w:val="left" w:pos="1202"/>
                <w:tab w:val="left" w:pos="1203"/>
              </w:tabs>
              <w:autoSpaceDE w:val="0"/>
              <w:autoSpaceDN w:val="0"/>
              <w:spacing w:before="2"/>
              <w:ind w:right="8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Prendre en compte </w:t>
            </w:r>
            <w:r>
              <w:rPr>
                <w:rFonts w:ascii="Times New Roman" w:hAnsi="Times New Roman"/>
                <w:spacing w:val="-3"/>
              </w:rPr>
              <w:t xml:space="preserve">des </w:t>
            </w:r>
            <w:r>
              <w:rPr>
                <w:rFonts w:ascii="Times New Roman" w:hAnsi="Times New Roman"/>
              </w:rPr>
              <w:t xml:space="preserve">alarmes, de la résolution </w:t>
            </w:r>
            <w:r>
              <w:rPr>
                <w:rFonts w:ascii="Times New Roman" w:hAnsi="Times New Roman"/>
                <w:spacing w:val="-3"/>
              </w:rPr>
              <w:t xml:space="preserve">des </w:t>
            </w:r>
            <w:r>
              <w:rPr>
                <w:rFonts w:ascii="Times New Roman" w:hAnsi="Times New Roman"/>
              </w:rPr>
              <w:t xml:space="preserve">incidents de 1er niveau </w:t>
            </w:r>
            <w:r>
              <w:rPr>
                <w:rFonts w:ascii="Times New Roman" w:hAnsi="Times New Roman"/>
                <w:spacing w:val="-4"/>
              </w:rPr>
              <w:t xml:space="preserve">et </w:t>
            </w:r>
            <w:r>
              <w:rPr>
                <w:rFonts w:ascii="Times New Roman" w:hAnsi="Times New Roman"/>
              </w:rPr>
              <w:t xml:space="preserve">de l'escalade vers </w:t>
            </w:r>
            <w:r>
              <w:rPr>
                <w:rFonts w:ascii="Times New Roman" w:hAnsi="Times New Roman"/>
                <w:spacing w:val="-3"/>
              </w:rPr>
              <w:t xml:space="preserve">les équipes </w:t>
            </w:r>
            <w:r>
              <w:rPr>
                <w:rFonts w:ascii="Times New Roman" w:hAnsi="Times New Roman"/>
              </w:rPr>
              <w:t xml:space="preserve">d'exploitation </w:t>
            </w:r>
            <w:r>
              <w:rPr>
                <w:rFonts w:ascii="Times New Roman" w:hAnsi="Times New Roman"/>
                <w:spacing w:val="-3"/>
              </w:rPr>
              <w:t>ou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d'administration</w:t>
            </w:r>
          </w:p>
          <w:p w14:paraId="54F81DEA" w14:textId="77777777" w:rsidR="00C53559" w:rsidRDefault="00C53559" w:rsidP="00C53559">
            <w:pPr>
              <w:pStyle w:val="Paragraphedeliste"/>
              <w:widowControl w:val="0"/>
              <w:numPr>
                <w:ilvl w:val="1"/>
                <w:numId w:val="31"/>
              </w:numPr>
              <w:tabs>
                <w:tab w:val="left" w:pos="1202"/>
                <w:tab w:val="left" w:pos="1203"/>
              </w:tabs>
              <w:autoSpaceDE w:val="0"/>
              <w:autoSpaceDN w:val="0"/>
              <w:ind w:right="12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Contrôler le bon déroulement des tâches de la production dans le respect des plannings </w:t>
            </w:r>
            <w:r>
              <w:rPr>
                <w:rFonts w:ascii="Times New Roman" w:hAnsi="Times New Roman"/>
                <w:spacing w:val="-4"/>
              </w:rPr>
              <w:t xml:space="preserve">et </w:t>
            </w:r>
            <w:r>
              <w:rPr>
                <w:rFonts w:ascii="Times New Roman" w:hAnsi="Times New Roman"/>
              </w:rPr>
              <w:t>de la qualité attendue</w:t>
            </w:r>
          </w:p>
          <w:p w14:paraId="4DA07D10" w14:textId="77777777" w:rsidR="00C53559" w:rsidRDefault="00C53559" w:rsidP="00C53559">
            <w:pPr>
              <w:pStyle w:val="Paragraphedeliste"/>
              <w:widowControl w:val="0"/>
              <w:numPr>
                <w:ilvl w:val="1"/>
                <w:numId w:val="31"/>
              </w:numPr>
              <w:tabs>
                <w:tab w:val="left" w:pos="1202"/>
                <w:tab w:val="left" w:pos="1203"/>
              </w:tabs>
              <w:autoSpaceDE w:val="0"/>
              <w:autoSpaceDN w:val="0"/>
              <w:spacing w:line="251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Apporte le support N1 </w:t>
            </w:r>
            <w:r>
              <w:rPr>
                <w:rFonts w:ascii="Times New Roman" w:hAnsi="Times New Roman"/>
                <w:spacing w:val="-4"/>
              </w:rPr>
              <w:t xml:space="preserve">et </w:t>
            </w:r>
            <w:r>
              <w:rPr>
                <w:rFonts w:ascii="Times New Roman" w:hAnsi="Times New Roman"/>
              </w:rPr>
              <w:t xml:space="preserve">N2 </w:t>
            </w:r>
            <w:r>
              <w:rPr>
                <w:rFonts w:ascii="Times New Roman" w:hAnsi="Times New Roman"/>
                <w:spacing w:val="-4"/>
              </w:rPr>
              <w:t xml:space="preserve">des </w:t>
            </w:r>
            <w:r>
              <w:rPr>
                <w:rFonts w:ascii="Times New Roman" w:hAnsi="Times New Roman"/>
              </w:rPr>
              <w:t>incidents de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supervision.</w:t>
            </w:r>
          </w:p>
          <w:p w14:paraId="20EAAD99" w14:textId="77777777" w:rsidR="00C53559" w:rsidRDefault="00C53559" w:rsidP="00C53559">
            <w:pPr>
              <w:pStyle w:val="Paragraphedeliste"/>
              <w:widowControl w:val="0"/>
              <w:numPr>
                <w:ilvl w:val="1"/>
                <w:numId w:val="31"/>
              </w:numPr>
              <w:tabs>
                <w:tab w:val="left" w:pos="1202"/>
                <w:tab w:val="left" w:pos="1203"/>
              </w:tabs>
              <w:autoSpaceDE w:val="0"/>
              <w:autoSpaceDN w:val="0"/>
              <w:spacing w:line="251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Gère le reporting client matinal (CR </w:t>
            </w:r>
            <w:r>
              <w:rPr>
                <w:rFonts w:ascii="Times New Roman" w:hAnsi="Times New Roman"/>
                <w:spacing w:val="-4"/>
              </w:rPr>
              <w:t xml:space="preserve">et </w:t>
            </w:r>
            <w:r>
              <w:rPr>
                <w:rFonts w:ascii="Times New Roman" w:hAnsi="Times New Roman"/>
                <w:spacing w:val="-3"/>
              </w:rPr>
              <w:t>météos du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</w:rPr>
              <w:t>matin)</w:t>
            </w:r>
          </w:p>
          <w:p w14:paraId="661297CD" w14:textId="77777777" w:rsidR="00C53559" w:rsidRDefault="00C53559" w:rsidP="00C53559">
            <w:pPr>
              <w:pStyle w:val="Paragraphedeliste"/>
              <w:widowControl w:val="0"/>
              <w:numPr>
                <w:ilvl w:val="1"/>
                <w:numId w:val="31"/>
              </w:numPr>
              <w:tabs>
                <w:tab w:val="left" w:pos="1202"/>
                <w:tab w:val="left" w:pos="1203"/>
              </w:tabs>
              <w:autoSpaceDE w:val="0"/>
              <w:autoSpaceDN w:val="0"/>
              <w:spacing w:before="2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Contribue à l'amélioration continue en améliorant </w:t>
            </w:r>
            <w:r>
              <w:rPr>
                <w:rFonts w:ascii="Times New Roman" w:hAnsi="Times New Roman"/>
                <w:spacing w:val="-4"/>
              </w:rPr>
              <w:t xml:space="preserve">et </w:t>
            </w:r>
            <w:r>
              <w:rPr>
                <w:rFonts w:ascii="Times New Roman" w:hAnsi="Times New Roman"/>
              </w:rPr>
              <w:t>rédigeant de nouvelles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procédures.</w:t>
            </w:r>
          </w:p>
          <w:p w14:paraId="72568FC7" w14:textId="77777777" w:rsidR="002C77FF" w:rsidRPr="001E2FCA" w:rsidRDefault="002C77FF" w:rsidP="001E2FCA">
            <w:pPr>
              <w:widowControl w:val="0"/>
              <w:shd w:val="clear" w:color="auto" w:fill="FFFFFF" w:themeFill="background1"/>
              <w:tabs>
                <w:tab w:val="left" w:pos="1202"/>
                <w:tab w:val="left" w:pos="1203"/>
              </w:tabs>
              <w:autoSpaceDE w:val="0"/>
              <w:autoSpaceDN w:val="0"/>
              <w:spacing w:before="2"/>
              <w:ind w:left="841"/>
              <w:rPr>
                <w:color w:val="FFFFFF" w:themeColor="background1"/>
              </w:rPr>
            </w:pPr>
          </w:p>
          <w:p w14:paraId="7DD6AC3E" w14:textId="77777777" w:rsidR="00C53559" w:rsidRDefault="00C53559" w:rsidP="00C53559">
            <w:pPr>
              <w:pStyle w:val="Paragraphedeliste"/>
              <w:widowControl w:val="0"/>
              <w:numPr>
                <w:ilvl w:val="1"/>
                <w:numId w:val="31"/>
              </w:numPr>
              <w:tabs>
                <w:tab w:val="left" w:pos="1202"/>
                <w:tab w:val="left" w:pos="1203"/>
              </w:tabs>
              <w:autoSpaceDE w:val="0"/>
              <w:autoSpaceDN w:val="0"/>
              <w:spacing w:before="2"/>
              <w:ind w:right="1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Participation à l'exécution d'opérations exceptionnelles (Arrêt </w:t>
            </w:r>
            <w:r>
              <w:rPr>
                <w:rFonts w:ascii="Times New Roman" w:hAnsi="Times New Roman"/>
                <w:spacing w:val="-4"/>
              </w:rPr>
              <w:t xml:space="preserve">et </w:t>
            </w:r>
            <w:r>
              <w:rPr>
                <w:rFonts w:ascii="Times New Roman" w:hAnsi="Times New Roman"/>
              </w:rPr>
              <w:t xml:space="preserve">relance d'applications, contrôle </w:t>
            </w:r>
            <w:r>
              <w:rPr>
                <w:rFonts w:ascii="Times New Roman" w:hAnsi="Times New Roman"/>
                <w:spacing w:val="-3"/>
              </w:rPr>
              <w:t xml:space="preserve">du </w:t>
            </w:r>
            <w:r>
              <w:rPr>
                <w:rFonts w:ascii="Times New Roman" w:hAnsi="Times New Roman"/>
              </w:rPr>
              <w:t>bon fonctionnement, déclenchement manuel de sauvegarde, autres tâches documentées et/ou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outillées).</w:t>
            </w:r>
          </w:p>
          <w:p w14:paraId="2F9AB68B" w14:textId="77777777" w:rsidR="00C53559" w:rsidRDefault="00C53559" w:rsidP="00C53559">
            <w:pPr>
              <w:pStyle w:val="Paragraphedeliste"/>
              <w:widowControl w:val="0"/>
              <w:numPr>
                <w:ilvl w:val="1"/>
                <w:numId w:val="31"/>
              </w:numPr>
              <w:tabs>
                <w:tab w:val="left" w:pos="1202"/>
                <w:tab w:val="left" w:pos="1203"/>
              </w:tabs>
              <w:autoSpaceDE w:val="0"/>
              <w:autoSpaceDN w:val="0"/>
              <w:spacing w:before="3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Réalisation </w:t>
            </w:r>
            <w:r>
              <w:rPr>
                <w:rFonts w:ascii="Times New Roman" w:hAnsi="Times New Roman"/>
                <w:spacing w:val="-3"/>
              </w:rPr>
              <w:t xml:space="preserve">des </w:t>
            </w:r>
            <w:r>
              <w:rPr>
                <w:rFonts w:ascii="Times New Roman" w:hAnsi="Times New Roman"/>
              </w:rPr>
              <w:t xml:space="preserve">demandes de travaux </w:t>
            </w:r>
            <w:r>
              <w:rPr>
                <w:rFonts w:ascii="Times New Roman" w:hAnsi="Times New Roman"/>
                <w:spacing w:val="-4"/>
              </w:rPr>
              <w:t xml:space="preserve">et </w:t>
            </w:r>
            <w:r>
              <w:rPr>
                <w:rFonts w:ascii="Times New Roman" w:hAnsi="Times New Roman"/>
              </w:rPr>
              <w:t>demandes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d'assistance.</w:t>
            </w:r>
          </w:p>
          <w:p w14:paraId="5D59BB40" w14:textId="77777777" w:rsidR="00C53559" w:rsidRDefault="00C53559" w:rsidP="00C53559">
            <w:pPr>
              <w:pStyle w:val="Paragraphedeliste"/>
              <w:tabs>
                <w:tab w:val="left" w:pos="1202"/>
                <w:tab w:val="left" w:pos="1203"/>
              </w:tabs>
              <w:spacing w:before="3"/>
              <w:ind w:left="1202"/>
              <w:rPr>
                <w:rFonts w:ascii="Times New Roman" w:hAnsi="Times New Roman"/>
              </w:rPr>
            </w:pPr>
          </w:p>
          <w:p w14:paraId="56716E66" w14:textId="77777777" w:rsidR="00C53559" w:rsidRPr="00371772" w:rsidRDefault="00C53559" w:rsidP="00C53559">
            <w:pPr>
              <w:tabs>
                <w:tab w:val="left" w:pos="1202"/>
                <w:tab w:val="left" w:pos="1203"/>
              </w:tabs>
              <w:spacing w:before="3"/>
            </w:pPr>
            <w:r>
              <w:rPr>
                <w:rFonts w:ascii="Arial" w:hAnsi="Arial"/>
                <w:color w:val="2F2F2F"/>
                <w:sz w:val="23"/>
              </w:rPr>
              <w:t xml:space="preserve">               </w:t>
            </w:r>
            <w:r w:rsidRPr="00371772">
              <w:t>Système : Windows, Z/OS, Mainframe : TSO, JCL, ISPF, SDSF</w:t>
            </w:r>
          </w:p>
          <w:p w14:paraId="58A52B53" w14:textId="77777777" w:rsidR="00C53559" w:rsidRPr="002568EC" w:rsidRDefault="00C53559" w:rsidP="00B46C67">
            <w:pPr>
              <w:ind w:left="142"/>
              <w:rPr>
                <w:b/>
                <w:bCs/>
                <w:color w:val="222222"/>
                <w:spacing w:val="80"/>
                <w:kern w:val="36"/>
                <w:sz w:val="36"/>
                <w:szCs w:val="36"/>
              </w:rPr>
            </w:pPr>
          </w:p>
        </w:tc>
      </w:tr>
      <w:tr w:rsidR="00E7206A" w14:paraId="78EDB1F3" w14:textId="77777777" w:rsidTr="001937A2">
        <w:tc>
          <w:tcPr>
            <w:tcW w:w="10250" w:type="dxa"/>
            <w:gridSpan w:val="3"/>
          </w:tcPr>
          <w:p w14:paraId="565AEAC7" w14:textId="77777777" w:rsidR="00E7206A" w:rsidRPr="002568EC" w:rsidRDefault="00E7206A" w:rsidP="005F4DB2">
            <w:pPr>
              <w:rPr>
                <w:b/>
                <w:bCs/>
                <w:color w:val="FF6600"/>
                <w:spacing w:val="80"/>
                <w:kern w:val="36"/>
                <w:sz w:val="36"/>
                <w:szCs w:val="36"/>
              </w:rPr>
            </w:pPr>
          </w:p>
        </w:tc>
      </w:tr>
      <w:tr w:rsidR="007E58FF" w:rsidRPr="005611B0" w14:paraId="4F667811" w14:textId="77777777" w:rsidTr="007E5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702" w:type="dxa"/>
        </w:trPr>
        <w:tc>
          <w:tcPr>
            <w:tcW w:w="4548" w:type="dxa"/>
            <w:shd w:val="clear" w:color="auto" w:fill="auto"/>
          </w:tcPr>
          <w:p w14:paraId="51D0B96D" w14:textId="77777777" w:rsidR="007E58FF" w:rsidRPr="005611B0" w:rsidRDefault="00A84D77" w:rsidP="007E58FF">
            <w:pPr>
              <w:pStyle w:val="titrecolonnegauche"/>
            </w:pPr>
            <w:r>
              <w:t>Juillet 2019 à 07/02/2020</w:t>
            </w:r>
          </w:p>
        </w:tc>
      </w:tr>
      <w:tr w:rsidR="007E58FF" w:rsidRPr="00A255C8" w14:paraId="4100782A" w14:textId="77777777" w:rsidTr="007E5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88" w:type="dxa"/>
        </w:trPr>
        <w:tc>
          <w:tcPr>
            <w:tcW w:w="9062" w:type="dxa"/>
            <w:gridSpan w:val="2"/>
            <w:shd w:val="clear" w:color="auto" w:fill="auto"/>
          </w:tcPr>
          <w:p w14:paraId="29190C7A" w14:textId="77777777" w:rsidR="007E58FF" w:rsidRPr="00A255C8" w:rsidRDefault="007E58FF" w:rsidP="007E58FF">
            <w:pPr>
              <w:pStyle w:val="titrecolonnegauche"/>
            </w:pPr>
            <w:r>
              <w:t xml:space="preserve">Client : Suez </w:t>
            </w:r>
            <w:r w:rsidRPr="00A255C8">
              <w:t>Via Capgemini Maroc</w:t>
            </w:r>
          </w:p>
        </w:tc>
      </w:tr>
      <w:tr w:rsidR="007E58FF" w:rsidRPr="005611B0" w14:paraId="33F1C8D0" w14:textId="77777777" w:rsidTr="007E5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88" w:type="dxa"/>
        </w:trPr>
        <w:tc>
          <w:tcPr>
            <w:tcW w:w="9062" w:type="dxa"/>
            <w:gridSpan w:val="2"/>
            <w:shd w:val="clear" w:color="auto" w:fill="auto"/>
          </w:tcPr>
          <w:p w14:paraId="4A0EC6EA" w14:textId="77777777" w:rsidR="007E58FF" w:rsidRPr="005611B0" w:rsidRDefault="007E58FF" w:rsidP="007E58FF">
            <w:pPr>
              <w:pStyle w:val="titrecolonnegauche"/>
            </w:pPr>
            <w:r w:rsidRPr="005611B0">
              <w:t>Fonction </w:t>
            </w:r>
            <w:r>
              <w:t>:  Ingé</w:t>
            </w:r>
            <w:r w:rsidR="00294FDD">
              <w:t>nieur de Production</w:t>
            </w:r>
            <w:r w:rsidR="009829EB">
              <w:t xml:space="preserve"> </w:t>
            </w:r>
          </w:p>
        </w:tc>
      </w:tr>
    </w:tbl>
    <w:p w14:paraId="5DB1AA2E" w14:textId="77777777" w:rsidR="00CA79C8" w:rsidRDefault="00294FDD" w:rsidP="00CA79C8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294FDD">
        <w:rPr>
          <w:color w:val="000000"/>
          <w:sz w:val="22"/>
          <w:szCs w:val="22"/>
        </w:rPr>
        <w:br/>
      </w:r>
      <w:r w:rsidR="00CA79C8">
        <w:rPr>
          <w:rFonts w:ascii="Segoe UI" w:hAnsi="Segoe UI" w:cs="Segoe UI"/>
          <w:sz w:val="21"/>
          <w:szCs w:val="21"/>
          <w:shd w:val="clear" w:color="auto" w:fill="FFFFFF"/>
        </w:rPr>
        <w:t>• Résolution des incidents au deuxième niveau de support</w:t>
      </w:r>
      <w:r w:rsidR="00CA79C8">
        <w:rPr>
          <w:rFonts w:ascii="Segoe UI" w:hAnsi="Segoe UI" w:cs="Segoe UI"/>
          <w:sz w:val="21"/>
          <w:szCs w:val="21"/>
        </w:rPr>
        <w:br/>
      </w:r>
      <w:r w:rsidR="00CA79C8">
        <w:rPr>
          <w:rFonts w:ascii="Segoe UI" w:hAnsi="Segoe UI" w:cs="Segoe UI"/>
          <w:sz w:val="21"/>
          <w:szCs w:val="21"/>
          <w:shd w:val="clear" w:color="auto" w:fill="FFFFFF"/>
        </w:rPr>
        <w:t>• Supervision, support et suivi quotidien des applications, administration de la plateforme de monitoring,</w:t>
      </w:r>
    </w:p>
    <w:p w14:paraId="03DA7FA8" w14:textId="77777777" w:rsidR="00272F74" w:rsidRDefault="00CA79C8" w:rsidP="00CA79C8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anticipation des incidents techniques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Implémentation des tâches d'administration et automatisation dans le logiciel d'ordonnancement des traitements informatiques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Création et maintenance de divers scripts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Travaille en collaboration avec les équipes de production et de développement pour garantir les performances, l'intégrité et la disponibilité des applications.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Rédaction et mise à jour de la documentation technique</w:t>
      </w:r>
    </w:p>
    <w:p w14:paraId="705FF472" w14:textId="77777777" w:rsidR="00BA51A1" w:rsidRDefault="00BA51A1" w:rsidP="00FD4A2F">
      <w:pPr>
        <w:rPr>
          <w:color w:val="000000"/>
          <w:sz w:val="22"/>
          <w:szCs w:val="22"/>
        </w:rPr>
      </w:pPr>
    </w:p>
    <w:p w14:paraId="2C319DE5" w14:textId="77777777" w:rsidR="00C53559" w:rsidRDefault="00C53559" w:rsidP="00C53559">
      <w:r>
        <w:t xml:space="preserve">Environnement technique : </w:t>
      </w:r>
    </w:p>
    <w:p w14:paraId="06832400" w14:textId="77777777" w:rsidR="004B2410" w:rsidRDefault="00C53559" w:rsidP="00C53559">
      <w:r>
        <w:t>Serveurs : IBM AIX 6.1, Windows Server 2003-2008 R2 et 2016</w:t>
      </w:r>
    </w:p>
    <w:p w14:paraId="7008C440" w14:textId="77777777" w:rsidR="00C53559" w:rsidRDefault="00C53559" w:rsidP="00C53559">
      <w:r>
        <w:t xml:space="preserve">Ordonnanceur : VTOM </w:t>
      </w:r>
    </w:p>
    <w:p w14:paraId="1B5DCA8E" w14:textId="77777777" w:rsidR="00C53559" w:rsidRPr="00C53559" w:rsidRDefault="00C53559" w:rsidP="00C53559">
      <w:pPr>
        <w:rPr>
          <w:lang w:val="en-AU"/>
        </w:rPr>
      </w:pPr>
      <w:r w:rsidRPr="00C53559">
        <w:rPr>
          <w:lang w:val="en-AU"/>
        </w:rPr>
        <w:t>Scripting : Shell, PowerShell</w:t>
      </w:r>
    </w:p>
    <w:p w14:paraId="78307470" w14:textId="77777777" w:rsidR="00C53559" w:rsidRPr="00C53559" w:rsidRDefault="00C53559" w:rsidP="00C53559">
      <w:pPr>
        <w:rPr>
          <w:lang w:val="en-AU"/>
        </w:rPr>
      </w:pPr>
      <w:proofErr w:type="spellStart"/>
      <w:r>
        <w:rPr>
          <w:lang w:val="en-AU"/>
        </w:rPr>
        <w:t>Serveur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d’application</w:t>
      </w:r>
      <w:proofErr w:type="spellEnd"/>
      <w:r>
        <w:rPr>
          <w:lang w:val="en-AU"/>
        </w:rPr>
        <w:t xml:space="preserve"> : </w:t>
      </w:r>
      <w:proofErr w:type="spellStart"/>
      <w:r>
        <w:rPr>
          <w:lang w:val="en-AU"/>
        </w:rPr>
        <w:t>Websphere</w:t>
      </w:r>
      <w:proofErr w:type="spellEnd"/>
      <w:r>
        <w:rPr>
          <w:lang w:val="en-AU"/>
        </w:rPr>
        <w:t xml:space="preserve">, Apache Tomcat, IIS, </w:t>
      </w:r>
    </w:p>
    <w:p w14:paraId="75EFD822" w14:textId="77777777" w:rsidR="00C53559" w:rsidRPr="00C53559" w:rsidRDefault="00C53559" w:rsidP="00C53559">
      <w:pPr>
        <w:rPr>
          <w:lang w:val="en-AU"/>
        </w:rPr>
      </w:pPr>
      <w:r w:rsidRPr="00C53559">
        <w:rPr>
          <w:lang w:val="en-AU"/>
        </w:rPr>
        <w:t>SGBD : Oracle 9i, 10g et 11G, MSQL Server 2008-2014,</w:t>
      </w:r>
    </w:p>
    <w:p w14:paraId="0D437C7A" w14:textId="77777777" w:rsidR="00C53559" w:rsidRDefault="00C53559" w:rsidP="00C53559">
      <w:pPr>
        <w:rPr>
          <w:lang w:val="en-AU"/>
        </w:rPr>
      </w:pPr>
      <w:proofErr w:type="spellStart"/>
      <w:r w:rsidRPr="00C53559">
        <w:rPr>
          <w:lang w:val="en-AU"/>
        </w:rPr>
        <w:t>Transferts</w:t>
      </w:r>
      <w:proofErr w:type="spellEnd"/>
      <w:r w:rsidRPr="00C53559">
        <w:rPr>
          <w:lang w:val="en-AU"/>
        </w:rPr>
        <w:t xml:space="preserve"> : ESB, FTP et SFTP </w:t>
      </w:r>
    </w:p>
    <w:p w14:paraId="710B0BFD" w14:textId="77777777" w:rsidR="00C53559" w:rsidRPr="00C53559" w:rsidRDefault="00C53559" w:rsidP="00C53559">
      <w:pPr>
        <w:rPr>
          <w:color w:val="000000"/>
          <w:sz w:val="22"/>
          <w:szCs w:val="22"/>
          <w:lang w:val="en-AU"/>
        </w:rPr>
      </w:pPr>
      <w:r w:rsidRPr="00C53559">
        <w:rPr>
          <w:lang w:val="en-AU"/>
        </w:rPr>
        <w:t>Virtualisation : XenApp 4.6 , 5 , 6 et XenApp 7.15</w:t>
      </w:r>
    </w:p>
    <w:p w14:paraId="4FD7E78A" w14:textId="77777777" w:rsidR="00141A58" w:rsidRPr="00C53559" w:rsidRDefault="00141A58" w:rsidP="00FD4A2F">
      <w:pPr>
        <w:rPr>
          <w:sz w:val="12"/>
          <w:szCs w:val="12"/>
          <w:lang w:val="en-AU"/>
        </w:rPr>
      </w:pPr>
    </w:p>
    <w:p w14:paraId="28DA7213" w14:textId="77777777" w:rsidR="00BA51A1" w:rsidRPr="00C53559" w:rsidRDefault="00BA51A1" w:rsidP="00FD4A2F">
      <w:pPr>
        <w:rPr>
          <w:sz w:val="12"/>
          <w:szCs w:val="12"/>
          <w:lang w:val="en-AU"/>
        </w:rPr>
      </w:pPr>
    </w:p>
    <w:p w14:paraId="5F570DAE" w14:textId="77777777" w:rsidR="00BA51A1" w:rsidRPr="00C53559" w:rsidRDefault="00BA51A1" w:rsidP="00FD4A2F">
      <w:pPr>
        <w:rPr>
          <w:sz w:val="12"/>
          <w:szCs w:val="12"/>
          <w:lang w:val="en-AU"/>
        </w:rPr>
      </w:pPr>
    </w:p>
    <w:p w14:paraId="29B4B0B1" w14:textId="77777777" w:rsidR="00BA51A1" w:rsidRPr="00C53559" w:rsidRDefault="00BA51A1" w:rsidP="00FD4A2F">
      <w:pPr>
        <w:rPr>
          <w:sz w:val="12"/>
          <w:szCs w:val="12"/>
          <w:lang w:val="en-AU"/>
        </w:rPr>
      </w:pPr>
    </w:p>
    <w:p w14:paraId="13EB4009" w14:textId="77777777" w:rsidR="005D04DB" w:rsidRPr="00C53559" w:rsidRDefault="005D04DB" w:rsidP="00FD4A2F">
      <w:pPr>
        <w:rPr>
          <w:sz w:val="12"/>
          <w:szCs w:val="12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02153D" w:rsidRPr="005611B0" w14:paraId="08F690B6" w14:textId="77777777" w:rsidTr="001F471E">
        <w:tc>
          <w:tcPr>
            <w:tcW w:w="4548" w:type="dxa"/>
            <w:shd w:val="clear" w:color="auto" w:fill="auto"/>
          </w:tcPr>
          <w:p w14:paraId="4304428E" w14:textId="77777777" w:rsidR="0002153D" w:rsidRPr="005611B0" w:rsidRDefault="00151B82" w:rsidP="001F471E">
            <w:pPr>
              <w:pStyle w:val="titrecolonnegauche"/>
            </w:pPr>
            <w:r>
              <w:t xml:space="preserve">Janvier </w:t>
            </w:r>
            <w:r w:rsidR="0002153D">
              <w:t>2017</w:t>
            </w:r>
          </w:p>
        </w:tc>
        <w:tc>
          <w:tcPr>
            <w:tcW w:w="4514" w:type="dxa"/>
            <w:shd w:val="clear" w:color="auto" w:fill="auto"/>
          </w:tcPr>
          <w:p w14:paraId="157A1EA6" w14:textId="77777777" w:rsidR="0002153D" w:rsidRPr="005611B0" w:rsidRDefault="007E58FF" w:rsidP="001F471E">
            <w:pPr>
              <w:pStyle w:val="titrecolonnegauche"/>
            </w:pPr>
            <w:r>
              <w:t>Juin 2019</w:t>
            </w:r>
          </w:p>
        </w:tc>
      </w:tr>
      <w:tr w:rsidR="0002153D" w:rsidRPr="00A255C8" w14:paraId="6BA56572" w14:textId="77777777" w:rsidTr="001F471E">
        <w:tc>
          <w:tcPr>
            <w:tcW w:w="9062" w:type="dxa"/>
            <w:gridSpan w:val="2"/>
            <w:shd w:val="clear" w:color="auto" w:fill="auto"/>
          </w:tcPr>
          <w:p w14:paraId="761A57C0" w14:textId="77777777" w:rsidR="0002153D" w:rsidRPr="00A255C8" w:rsidRDefault="0002153D" w:rsidP="001F471E">
            <w:pPr>
              <w:pStyle w:val="titrecolonnegauche"/>
            </w:pPr>
            <w:r w:rsidRPr="00A255C8">
              <w:t>Client : Essilor Via Capgemini Maroc</w:t>
            </w:r>
          </w:p>
        </w:tc>
      </w:tr>
      <w:tr w:rsidR="0002153D" w:rsidRPr="005611B0" w14:paraId="65D181D6" w14:textId="77777777" w:rsidTr="001F471E">
        <w:tc>
          <w:tcPr>
            <w:tcW w:w="9062" w:type="dxa"/>
            <w:gridSpan w:val="2"/>
            <w:shd w:val="clear" w:color="auto" w:fill="auto"/>
          </w:tcPr>
          <w:p w14:paraId="4331BAA1" w14:textId="77777777" w:rsidR="0002153D" w:rsidRPr="005611B0" w:rsidRDefault="0002153D" w:rsidP="001F471E">
            <w:pPr>
              <w:pStyle w:val="titrecolonnegauche"/>
            </w:pPr>
            <w:r w:rsidRPr="005611B0">
              <w:t>Fonction </w:t>
            </w:r>
            <w:r w:rsidR="003F030B">
              <w:t xml:space="preserve">:  </w:t>
            </w:r>
            <w:r w:rsidR="00141A58">
              <w:t>Analyste d’exploitation Senior</w:t>
            </w:r>
            <w:r w:rsidR="00171A1E">
              <w:t xml:space="preserve"> </w:t>
            </w:r>
          </w:p>
        </w:tc>
      </w:tr>
    </w:tbl>
    <w:p w14:paraId="316ED64B" w14:textId="77777777" w:rsidR="005F4DB2" w:rsidRDefault="005F4DB2" w:rsidP="005F4DB2">
      <w:pPr>
        <w:rPr>
          <w:rFonts w:ascii="Segoe UI" w:hAnsi="Segoe UI" w:cs="Segoe UI"/>
          <w:sz w:val="21"/>
          <w:szCs w:val="21"/>
        </w:rPr>
      </w:pPr>
    </w:p>
    <w:p w14:paraId="041FD623" w14:textId="77777777" w:rsidR="00631C9F" w:rsidRDefault="00631C9F" w:rsidP="00CA79C8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• Support technique et fonctionnel de la plateforme EDI client Essilor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Analyse fonctionnelle et technique des besoins et exigences du client.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Veille au bon fonctionnement et l’intégrité des services informatiques du client et garantir la haute disponibilité des applications.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Suivre et assurer le bon déroulement du plan de production.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Résolution des incidents dans le respect des termes du contrat de service.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Force de proposition des solutions adéquates pour éviter les incidents les plus redondants.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Supervision des échanges de données entre différentes entités.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• Gestion d’exécution des Jobs au niveau des ordonnanceurs CA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autosys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Monitoring des serveurs: mise en place de la supervision et amélioration de la supervision existante.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Automatisation des taches récurrentes/manuelles via scripts et jobs industrialisés.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Optimisation et automatisation de l’exploitation des applications du client</w:t>
      </w:r>
    </w:p>
    <w:p w14:paraId="5466BCDA" w14:textId="77777777" w:rsidR="00631C9F" w:rsidRDefault="00171A1E" w:rsidP="00CA79C8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 w:rsidR="00631C9F">
        <w:rPr>
          <w:rFonts w:ascii="Segoe UI" w:hAnsi="Segoe UI" w:cs="Segoe UI"/>
          <w:sz w:val="21"/>
          <w:szCs w:val="21"/>
          <w:shd w:val="clear" w:color="auto" w:fill="FFFFFF"/>
        </w:rPr>
        <w:t xml:space="preserve">  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Environnement </w:t>
      </w:r>
      <w:r w:rsidR="00631C9F">
        <w:rPr>
          <w:rFonts w:ascii="Segoe UI" w:hAnsi="Segoe UI" w:cs="Segoe UI"/>
          <w:sz w:val="21"/>
          <w:szCs w:val="21"/>
          <w:shd w:val="clear" w:color="auto" w:fill="FFFFFF"/>
        </w:rPr>
        <w:t>Technique :</w:t>
      </w:r>
    </w:p>
    <w:p w14:paraId="0467E39F" w14:textId="77777777" w:rsidR="00631C9F" w:rsidRDefault="00631C9F" w:rsidP="00CA79C8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7C2EEB">
        <w:rPr>
          <w:rFonts w:ascii="Segoe UI" w:hAnsi="Segoe UI" w:cs="Segoe UI"/>
          <w:sz w:val="21"/>
          <w:szCs w:val="21"/>
          <w:shd w:val="clear" w:color="auto" w:fill="FFFFFF"/>
          <w:lang w:val="en-AU"/>
        </w:rPr>
        <w:t xml:space="preserve">• </w:t>
      </w:r>
      <w:proofErr w:type="spellStart"/>
      <w:r w:rsidR="00171A1E" w:rsidRPr="007C2EEB">
        <w:rPr>
          <w:rFonts w:ascii="Segoe UI" w:hAnsi="Segoe UI" w:cs="Segoe UI"/>
          <w:sz w:val="21"/>
          <w:szCs w:val="21"/>
          <w:shd w:val="clear" w:color="auto" w:fill="FFFFFF"/>
          <w:lang w:val="en-AU"/>
        </w:rPr>
        <w:t>Système</w:t>
      </w:r>
      <w:proofErr w:type="spellEnd"/>
      <w:r w:rsidR="00171A1E" w:rsidRPr="007C2EEB">
        <w:rPr>
          <w:rFonts w:ascii="Segoe UI" w:hAnsi="Segoe UI" w:cs="Segoe UI"/>
          <w:sz w:val="21"/>
          <w:szCs w:val="21"/>
          <w:shd w:val="clear" w:color="auto" w:fill="FFFFFF"/>
          <w:lang w:val="en-AU"/>
        </w:rPr>
        <w:t>: Windows Server 2003/2008</w:t>
      </w:r>
      <w:r w:rsidRPr="007C2EEB">
        <w:rPr>
          <w:rFonts w:ascii="Segoe UI" w:hAnsi="Segoe UI" w:cs="Segoe UI"/>
          <w:sz w:val="21"/>
          <w:szCs w:val="21"/>
          <w:shd w:val="clear" w:color="auto" w:fill="FFFFFF"/>
          <w:lang w:val="en-AU"/>
        </w:rPr>
        <w:t>/2012</w:t>
      </w:r>
      <w:r w:rsidR="00CA79C8" w:rsidRPr="007C2EEB">
        <w:rPr>
          <w:rFonts w:ascii="Segoe UI" w:hAnsi="Segoe UI" w:cs="Segoe UI"/>
          <w:sz w:val="21"/>
          <w:szCs w:val="21"/>
          <w:shd w:val="clear" w:color="auto" w:fill="FFFFFF"/>
          <w:lang w:val="en-AU"/>
        </w:rPr>
        <w:t xml:space="preserve">, Linux </w:t>
      </w:r>
      <w:r w:rsidR="00171A1E" w:rsidRPr="007C2EEB">
        <w:rPr>
          <w:rFonts w:ascii="Segoe UI" w:hAnsi="Segoe UI" w:cs="Segoe UI"/>
          <w:sz w:val="21"/>
          <w:szCs w:val="21"/>
          <w:lang w:val="en-AU"/>
        </w:rPr>
        <w:br/>
      </w:r>
      <w:r w:rsidR="00171A1E" w:rsidRPr="007C2EEB">
        <w:rPr>
          <w:rFonts w:ascii="Segoe UI" w:hAnsi="Segoe UI" w:cs="Segoe UI"/>
          <w:sz w:val="21"/>
          <w:szCs w:val="21"/>
          <w:shd w:val="clear" w:color="auto" w:fill="FFFFFF"/>
          <w:lang w:val="en-AU"/>
        </w:rPr>
        <w:t xml:space="preserve">• Supervision: </w:t>
      </w:r>
      <w:proofErr w:type="spellStart"/>
      <w:r w:rsidR="00171A1E" w:rsidRPr="007C2EEB">
        <w:rPr>
          <w:rFonts w:ascii="Segoe UI" w:hAnsi="Segoe UI" w:cs="Segoe UI"/>
          <w:sz w:val="21"/>
          <w:szCs w:val="21"/>
          <w:shd w:val="clear" w:color="auto" w:fill="FFFFFF"/>
          <w:lang w:val="en-AU"/>
        </w:rPr>
        <w:t>WorldView</w:t>
      </w:r>
      <w:proofErr w:type="spellEnd"/>
      <w:r w:rsidR="00171A1E" w:rsidRPr="007C2EEB">
        <w:rPr>
          <w:rFonts w:ascii="Segoe UI" w:hAnsi="Segoe UI" w:cs="Segoe UI"/>
          <w:sz w:val="21"/>
          <w:szCs w:val="21"/>
          <w:shd w:val="clear" w:color="auto" w:fill="FFFFFF"/>
          <w:lang w:val="en-AU"/>
        </w:rPr>
        <w:t>, BMC.</w:t>
      </w:r>
      <w:r w:rsidR="00171A1E" w:rsidRPr="007C2EEB">
        <w:rPr>
          <w:rFonts w:ascii="Segoe UI" w:hAnsi="Segoe UI" w:cs="Segoe UI"/>
          <w:sz w:val="21"/>
          <w:szCs w:val="21"/>
          <w:lang w:val="en-AU"/>
        </w:rPr>
        <w:br/>
      </w:r>
      <w:r w:rsidR="00171A1E">
        <w:rPr>
          <w:rFonts w:ascii="Segoe UI" w:hAnsi="Segoe UI" w:cs="Segoe UI"/>
          <w:sz w:val="21"/>
          <w:szCs w:val="21"/>
          <w:shd w:val="clear" w:color="auto" w:fill="FFFFFF"/>
        </w:rPr>
        <w:t>• Base des donnés: SQL Server</w:t>
      </w:r>
      <w:r w:rsidR="00CA79C8">
        <w:rPr>
          <w:rFonts w:ascii="Segoe UI" w:hAnsi="Segoe UI" w:cs="Segoe UI"/>
          <w:sz w:val="21"/>
          <w:szCs w:val="21"/>
          <w:shd w:val="clear" w:color="auto" w:fill="FFFFFF"/>
        </w:rPr>
        <w:t xml:space="preserve"> et DB2 AS400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2093F7DF" w14:textId="77777777" w:rsidR="0002153D" w:rsidRDefault="00631C9F" w:rsidP="00CA79C8">
      <w:pPr>
        <w:rPr>
          <w:sz w:val="12"/>
          <w:szCs w:val="1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• Ordonnanceur : Autosys</w:t>
      </w:r>
      <w:r w:rsidR="00171A1E">
        <w:rPr>
          <w:rFonts w:ascii="Segoe UI" w:hAnsi="Segoe UI" w:cs="Segoe UI"/>
          <w:sz w:val="21"/>
          <w:szCs w:val="21"/>
        </w:rPr>
        <w:br/>
      </w:r>
    </w:p>
    <w:p w14:paraId="6798E6D3" w14:textId="77777777" w:rsidR="00581CB2" w:rsidRDefault="00581CB2" w:rsidP="00581CB2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24"/>
      </w:tblGrid>
      <w:tr w:rsidR="00E62253" w:rsidRPr="00466831" w14:paraId="2F29E736" w14:textId="77777777" w:rsidTr="001F471E">
        <w:trPr>
          <w:trHeight w:val="129"/>
        </w:trPr>
        <w:tc>
          <w:tcPr>
            <w:tcW w:w="4530" w:type="dxa"/>
            <w:shd w:val="clear" w:color="auto" w:fill="auto"/>
          </w:tcPr>
          <w:p w14:paraId="6FDC0B0F" w14:textId="77777777" w:rsidR="00E62253" w:rsidRPr="00466831" w:rsidRDefault="00E62253" w:rsidP="001F471E">
            <w:pPr>
              <w:pStyle w:val="titrecolonnegauche"/>
            </w:pPr>
            <w:r>
              <w:lastRenderedPageBreak/>
              <w:t xml:space="preserve">De juillet  </w:t>
            </w:r>
            <w:r w:rsidRPr="00466831">
              <w:t>201</w:t>
            </w:r>
            <w:r>
              <w:t>5</w:t>
            </w:r>
          </w:p>
        </w:tc>
        <w:tc>
          <w:tcPr>
            <w:tcW w:w="4524" w:type="dxa"/>
            <w:shd w:val="clear" w:color="auto" w:fill="auto"/>
          </w:tcPr>
          <w:p w14:paraId="67A1398E" w14:textId="77777777" w:rsidR="00E62253" w:rsidRPr="00466831" w:rsidRDefault="003F51BA" w:rsidP="001F471E">
            <w:pPr>
              <w:pStyle w:val="titrecolonnegauche"/>
            </w:pPr>
            <w:r>
              <w:t xml:space="preserve">Décembre </w:t>
            </w:r>
            <w:r w:rsidRPr="00466831">
              <w:t>2016</w:t>
            </w:r>
          </w:p>
        </w:tc>
      </w:tr>
      <w:tr w:rsidR="00E62253" w:rsidRPr="00466831" w14:paraId="5AEC08F7" w14:textId="77777777" w:rsidTr="001F471E">
        <w:trPr>
          <w:trHeight w:val="129"/>
        </w:trPr>
        <w:tc>
          <w:tcPr>
            <w:tcW w:w="9054" w:type="dxa"/>
            <w:gridSpan w:val="2"/>
            <w:shd w:val="clear" w:color="auto" w:fill="auto"/>
          </w:tcPr>
          <w:p w14:paraId="7597C84C" w14:textId="77777777" w:rsidR="00E62253" w:rsidRPr="00466831" w:rsidRDefault="00E62253" w:rsidP="001F471E">
            <w:pPr>
              <w:pStyle w:val="titrecolonnegauche"/>
            </w:pPr>
            <w:r w:rsidRPr="00466831">
              <w:t xml:space="preserve">Client : </w:t>
            </w:r>
            <w:r w:rsidR="00194641">
              <w:rPr>
                <w:rFonts w:eastAsia="Times New Roman" w:cs="Calibri"/>
                <w:b w:val="0"/>
                <w:iCs w:val="0"/>
                <w:color w:val="auto"/>
                <w:sz w:val="22"/>
                <w:szCs w:val="22"/>
                <w:lang w:eastAsia="ar-SA"/>
              </w:rPr>
              <w:t>Po</w:t>
            </w:r>
            <w:r w:rsidR="00581CB2">
              <w:rPr>
                <w:rFonts w:eastAsia="Times New Roman" w:cs="Calibri"/>
                <w:b w:val="0"/>
                <w:iCs w:val="0"/>
                <w:color w:val="auto"/>
                <w:sz w:val="22"/>
                <w:szCs w:val="22"/>
                <w:lang w:eastAsia="ar-SA"/>
              </w:rPr>
              <w:t>ur le compte de SILCA INFORMATIQUE</w:t>
            </w:r>
            <w:r w:rsidRPr="00C01008">
              <w:rPr>
                <w:rFonts w:eastAsia="Times New Roman" w:cs="Calibri"/>
                <w:b w:val="0"/>
                <w:iCs w:val="0"/>
                <w:color w:val="auto"/>
                <w:sz w:val="22"/>
                <w:szCs w:val="22"/>
                <w:lang w:eastAsia="ar-SA"/>
              </w:rPr>
              <w:t xml:space="preserve">  </w:t>
            </w:r>
            <w:r w:rsidR="00C01008" w:rsidRPr="00C01008">
              <w:rPr>
                <w:rFonts w:eastAsia="Times New Roman" w:cs="Calibri"/>
                <w:b w:val="0"/>
                <w:iCs w:val="0"/>
                <w:color w:val="auto"/>
                <w:sz w:val="22"/>
                <w:szCs w:val="22"/>
                <w:lang w:eastAsia="ar-SA"/>
              </w:rPr>
              <w:t>via Capgemini</w:t>
            </w:r>
          </w:p>
        </w:tc>
      </w:tr>
      <w:tr w:rsidR="00E62253" w:rsidRPr="00466831" w14:paraId="736678D8" w14:textId="77777777" w:rsidTr="001F471E">
        <w:trPr>
          <w:trHeight w:val="129"/>
        </w:trPr>
        <w:tc>
          <w:tcPr>
            <w:tcW w:w="9054" w:type="dxa"/>
            <w:gridSpan w:val="2"/>
            <w:shd w:val="clear" w:color="auto" w:fill="auto"/>
          </w:tcPr>
          <w:p w14:paraId="2C20C13A" w14:textId="77777777" w:rsidR="00E62253" w:rsidRPr="001F471E" w:rsidRDefault="00E62253" w:rsidP="001F471E">
            <w:pPr>
              <w:pStyle w:val="Titre3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b w:val="0"/>
                <w:sz w:val="22"/>
                <w:szCs w:val="22"/>
                <w:lang w:eastAsia="ar-SA"/>
              </w:rPr>
            </w:pPr>
            <w:r w:rsidRPr="001F471E">
              <w:rPr>
                <w:rFonts w:ascii="Calibri" w:hAnsi="Calibri" w:cs="Calibri"/>
                <w:b w:val="0"/>
                <w:sz w:val="22"/>
                <w:szCs w:val="22"/>
                <w:lang w:eastAsia="ar-SA"/>
              </w:rPr>
              <w:t>Foncti</w:t>
            </w:r>
            <w:r w:rsidR="00605D9E">
              <w:rPr>
                <w:rFonts w:ascii="Calibri" w:hAnsi="Calibri" w:cs="Calibri"/>
                <w:b w:val="0"/>
                <w:sz w:val="22"/>
                <w:szCs w:val="22"/>
                <w:lang w:eastAsia="ar-SA"/>
              </w:rPr>
              <w:t xml:space="preserve">on : Analyste d’exploitation </w:t>
            </w:r>
            <w:r w:rsidR="00BA03E3">
              <w:rPr>
                <w:rFonts w:ascii="Calibri" w:hAnsi="Calibri" w:cs="Calibri"/>
                <w:b w:val="0"/>
                <w:sz w:val="22"/>
                <w:szCs w:val="22"/>
                <w:lang w:eastAsia="ar-SA"/>
              </w:rPr>
              <w:t>Senior</w:t>
            </w:r>
          </w:p>
          <w:p w14:paraId="7FA18B35" w14:textId="77777777" w:rsidR="00E62253" w:rsidRPr="00466831" w:rsidRDefault="00E62253" w:rsidP="001F471E">
            <w:pPr>
              <w:pStyle w:val="titrecolonnegauche"/>
            </w:pPr>
          </w:p>
        </w:tc>
      </w:tr>
    </w:tbl>
    <w:p w14:paraId="3D36FBC4" w14:textId="77777777" w:rsidR="00FC466C" w:rsidRDefault="00FC466C" w:rsidP="007B3693">
      <w:pPr>
        <w:autoSpaceDE w:val="0"/>
        <w:autoSpaceDN w:val="0"/>
        <w:adjustRightInd w:val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1656D71" w14:textId="77777777" w:rsidR="00C53559" w:rsidRDefault="00C53559" w:rsidP="00C53559">
      <w:pPr>
        <w:pStyle w:val="Corpsdetexte"/>
        <w:spacing w:before="102"/>
        <w:ind w:left="482" w:right="3860"/>
      </w:pPr>
      <w:r>
        <w:t>Gestion de la production planifiée pour 7 clients (filiales du Crédit Agricole) LCL-SOFINCO-CARIPARMA-CACIB-FINAREF-CACF-CAAGIS soit 50 partitions :</w:t>
      </w:r>
    </w:p>
    <w:p w14:paraId="2B24365C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7" w:lineRule="exact"/>
        <w:ind w:left="626"/>
        <w:rPr>
          <w:sz w:val="21"/>
        </w:rPr>
      </w:pPr>
      <w:r>
        <w:rPr>
          <w:sz w:val="21"/>
        </w:rPr>
        <w:t xml:space="preserve">Exécution des demandes clients </w:t>
      </w:r>
      <w:r>
        <w:rPr>
          <w:spacing w:val="-3"/>
          <w:sz w:val="21"/>
        </w:rPr>
        <w:t xml:space="preserve">et </w:t>
      </w:r>
      <w:r>
        <w:rPr>
          <w:sz w:val="21"/>
        </w:rPr>
        <w:t>ordres de changements via l’outil SILCA</w:t>
      </w:r>
      <w:r>
        <w:rPr>
          <w:spacing w:val="-6"/>
          <w:sz w:val="21"/>
        </w:rPr>
        <w:t xml:space="preserve"> </w:t>
      </w:r>
      <w:r>
        <w:rPr>
          <w:sz w:val="21"/>
        </w:rPr>
        <w:t>Online</w:t>
      </w:r>
    </w:p>
    <w:p w14:paraId="274624A4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before="4" w:line="279" w:lineRule="exact"/>
        <w:ind w:left="626"/>
        <w:rPr>
          <w:sz w:val="21"/>
        </w:rPr>
      </w:pPr>
      <w:r>
        <w:rPr>
          <w:sz w:val="21"/>
        </w:rPr>
        <w:t>IPL à la</w:t>
      </w:r>
      <w:r>
        <w:rPr>
          <w:spacing w:val="-3"/>
          <w:sz w:val="21"/>
        </w:rPr>
        <w:t xml:space="preserve"> </w:t>
      </w:r>
      <w:r>
        <w:rPr>
          <w:sz w:val="21"/>
        </w:rPr>
        <w:t>demande</w:t>
      </w:r>
    </w:p>
    <w:p w14:paraId="48F875EA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8" w:lineRule="exact"/>
        <w:ind w:left="626"/>
        <w:rPr>
          <w:sz w:val="21"/>
        </w:rPr>
      </w:pPr>
      <w:r>
        <w:rPr>
          <w:sz w:val="21"/>
        </w:rPr>
        <w:t xml:space="preserve">Modification de JCL et correction des jobs en erreur sous </w:t>
      </w:r>
      <w:r>
        <w:rPr>
          <w:spacing w:val="-3"/>
          <w:sz w:val="21"/>
        </w:rPr>
        <w:t xml:space="preserve">TWS </w:t>
      </w:r>
      <w:r>
        <w:rPr>
          <w:sz w:val="21"/>
        </w:rPr>
        <w:t>et CA7 (niveau</w:t>
      </w:r>
      <w:r>
        <w:rPr>
          <w:spacing w:val="-11"/>
          <w:sz w:val="21"/>
        </w:rPr>
        <w:t xml:space="preserve"> </w:t>
      </w:r>
      <w:r>
        <w:rPr>
          <w:sz w:val="21"/>
        </w:rPr>
        <w:t>2)</w:t>
      </w:r>
    </w:p>
    <w:p w14:paraId="7ED07B64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>
        <w:rPr>
          <w:sz w:val="21"/>
        </w:rPr>
        <w:t xml:space="preserve">Surveillance des échanges </w:t>
      </w:r>
      <w:r>
        <w:rPr>
          <w:spacing w:val="-3"/>
          <w:sz w:val="21"/>
        </w:rPr>
        <w:t xml:space="preserve">de </w:t>
      </w:r>
      <w:r>
        <w:rPr>
          <w:sz w:val="21"/>
        </w:rPr>
        <w:t>flux via</w:t>
      </w:r>
      <w:r>
        <w:rPr>
          <w:spacing w:val="-1"/>
          <w:sz w:val="21"/>
        </w:rPr>
        <w:t xml:space="preserve"> </w:t>
      </w:r>
      <w:r>
        <w:rPr>
          <w:sz w:val="21"/>
        </w:rPr>
        <w:t>COPILOT</w:t>
      </w:r>
    </w:p>
    <w:p w14:paraId="1F1AAAB5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>
        <w:rPr>
          <w:sz w:val="21"/>
        </w:rPr>
        <w:t xml:space="preserve">Rédaction </w:t>
      </w:r>
      <w:r>
        <w:rPr>
          <w:spacing w:val="-3"/>
          <w:sz w:val="21"/>
        </w:rPr>
        <w:t xml:space="preserve">et </w:t>
      </w:r>
      <w:r>
        <w:rPr>
          <w:sz w:val="21"/>
        </w:rPr>
        <w:t>application des</w:t>
      </w:r>
      <w:r>
        <w:rPr>
          <w:spacing w:val="-1"/>
          <w:sz w:val="21"/>
        </w:rPr>
        <w:t xml:space="preserve"> </w:t>
      </w:r>
      <w:r>
        <w:rPr>
          <w:sz w:val="21"/>
        </w:rPr>
        <w:t>consignes.</w:t>
      </w:r>
    </w:p>
    <w:p w14:paraId="5D13B380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>
        <w:rPr>
          <w:sz w:val="21"/>
        </w:rPr>
        <w:t>Utilisation de SILCA Online pour les incidents.</w:t>
      </w:r>
      <w:r>
        <w:rPr>
          <w:spacing w:val="-2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Ticketing</w:t>
      </w:r>
      <w:proofErr w:type="spellEnd"/>
      <w:r>
        <w:rPr>
          <w:sz w:val="21"/>
        </w:rPr>
        <w:t>)</w:t>
      </w:r>
    </w:p>
    <w:p w14:paraId="57DA15DB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8" w:lineRule="exact"/>
        <w:ind w:left="626"/>
        <w:rPr>
          <w:sz w:val="21"/>
        </w:rPr>
      </w:pPr>
      <w:r>
        <w:rPr>
          <w:sz w:val="21"/>
        </w:rPr>
        <w:t xml:space="preserve">Intervenir sur toutes les remontées d’alertes applicatives </w:t>
      </w:r>
      <w:r>
        <w:rPr>
          <w:spacing w:val="-3"/>
          <w:sz w:val="21"/>
        </w:rPr>
        <w:t xml:space="preserve">et </w:t>
      </w:r>
      <w:r>
        <w:rPr>
          <w:sz w:val="21"/>
        </w:rPr>
        <w:t>systèmes via</w:t>
      </w:r>
      <w:r>
        <w:rPr>
          <w:spacing w:val="-1"/>
          <w:sz w:val="21"/>
        </w:rPr>
        <w:t xml:space="preserve"> </w:t>
      </w:r>
      <w:r>
        <w:rPr>
          <w:sz w:val="21"/>
        </w:rPr>
        <w:t>SOLVE</w:t>
      </w:r>
    </w:p>
    <w:p w14:paraId="64856306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8" w:lineRule="exact"/>
        <w:ind w:left="626"/>
        <w:rPr>
          <w:sz w:val="21"/>
        </w:rPr>
      </w:pPr>
      <w:r>
        <w:rPr>
          <w:sz w:val="21"/>
        </w:rPr>
        <w:t xml:space="preserve">Surveillance </w:t>
      </w:r>
      <w:r>
        <w:rPr>
          <w:spacing w:val="-3"/>
          <w:sz w:val="21"/>
        </w:rPr>
        <w:t xml:space="preserve">et </w:t>
      </w:r>
      <w:r>
        <w:rPr>
          <w:sz w:val="21"/>
        </w:rPr>
        <w:t>contrôle du bon déroulement des traitements de nuits et de la console de</w:t>
      </w:r>
      <w:r>
        <w:rPr>
          <w:spacing w:val="-21"/>
          <w:sz w:val="21"/>
        </w:rPr>
        <w:t xml:space="preserve"> </w:t>
      </w:r>
      <w:r>
        <w:rPr>
          <w:sz w:val="21"/>
        </w:rPr>
        <w:t>supervision</w:t>
      </w:r>
    </w:p>
    <w:p w14:paraId="6C34CFAB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>
        <w:rPr>
          <w:sz w:val="21"/>
        </w:rPr>
        <w:t>Analyse sur les événements et/ou</w:t>
      </w:r>
      <w:r>
        <w:rPr>
          <w:spacing w:val="-5"/>
          <w:sz w:val="21"/>
        </w:rPr>
        <w:t xml:space="preserve"> </w:t>
      </w:r>
      <w:r>
        <w:rPr>
          <w:sz w:val="21"/>
        </w:rPr>
        <w:t>incidents</w:t>
      </w:r>
    </w:p>
    <w:p w14:paraId="410FC1F1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>
        <w:rPr>
          <w:sz w:val="21"/>
        </w:rPr>
        <w:t>Résolution des incidents N1-N2 et escalade éventuelle vers</w:t>
      </w:r>
      <w:r>
        <w:rPr>
          <w:spacing w:val="-4"/>
          <w:sz w:val="21"/>
        </w:rPr>
        <w:t xml:space="preserve"> </w:t>
      </w:r>
      <w:r>
        <w:rPr>
          <w:sz w:val="21"/>
        </w:rPr>
        <w:t>l’astreinte</w:t>
      </w:r>
    </w:p>
    <w:p w14:paraId="149006E8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before="78" w:line="279" w:lineRule="exact"/>
        <w:ind w:left="626"/>
        <w:rPr>
          <w:sz w:val="21"/>
        </w:rPr>
      </w:pPr>
      <w:r>
        <w:rPr>
          <w:sz w:val="21"/>
        </w:rPr>
        <w:t>Comptes rendus sur les faits marquants de la</w:t>
      </w:r>
      <w:r>
        <w:rPr>
          <w:spacing w:val="-3"/>
          <w:sz w:val="21"/>
        </w:rPr>
        <w:t xml:space="preserve"> </w:t>
      </w:r>
      <w:r>
        <w:rPr>
          <w:sz w:val="21"/>
        </w:rPr>
        <w:t>nuit</w:t>
      </w:r>
    </w:p>
    <w:p w14:paraId="7465A947" w14:textId="77777777" w:rsid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>
        <w:rPr>
          <w:sz w:val="21"/>
        </w:rPr>
        <w:t>Préparation de la phase de réversibilité dans le cadre de la récupération du pilotage par un autre</w:t>
      </w:r>
      <w:r>
        <w:rPr>
          <w:spacing w:val="-22"/>
          <w:sz w:val="21"/>
        </w:rPr>
        <w:t xml:space="preserve"> </w:t>
      </w:r>
      <w:r>
        <w:rPr>
          <w:sz w:val="21"/>
        </w:rPr>
        <w:t>infogérant</w:t>
      </w:r>
    </w:p>
    <w:p w14:paraId="7B1BEF11" w14:textId="77777777" w:rsidR="00C53559" w:rsidRDefault="00C53559" w:rsidP="00C53559">
      <w:pPr>
        <w:pStyle w:val="Corpsdetexte"/>
        <w:spacing w:before="11"/>
        <w:ind w:left="0"/>
        <w:rPr>
          <w:sz w:val="20"/>
        </w:rPr>
      </w:pPr>
    </w:p>
    <w:p w14:paraId="79AF5D21" w14:textId="77777777" w:rsidR="00C53559" w:rsidRP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 w:rsidRPr="00C53559">
        <w:rPr>
          <w:sz w:val="21"/>
        </w:rPr>
        <w:t>Environnement Technique :</w:t>
      </w:r>
    </w:p>
    <w:p w14:paraId="5794A1DD" w14:textId="77777777" w:rsidR="00C53559" w:rsidRP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 w:rsidRPr="00C53559">
        <w:rPr>
          <w:sz w:val="21"/>
        </w:rPr>
        <w:t xml:space="preserve">Systèmes d’exploitation : </w:t>
      </w:r>
      <w:proofErr w:type="spellStart"/>
      <w:r w:rsidRPr="00C53559">
        <w:rPr>
          <w:sz w:val="21"/>
        </w:rPr>
        <w:t>ZOS,windows</w:t>
      </w:r>
      <w:proofErr w:type="spellEnd"/>
      <w:r w:rsidRPr="00C53559">
        <w:rPr>
          <w:sz w:val="21"/>
        </w:rPr>
        <w:t xml:space="preserve"> et linux</w:t>
      </w:r>
    </w:p>
    <w:p w14:paraId="7C128442" w14:textId="77777777" w:rsidR="00C53559" w:rsidRP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 w:rsidRPr="00C53559">
        <w:rPr>
          <w:sz w:val="21"/>
        </w:rPr>
        <w:t xml:space="preserve">Ordonnanceur : Control M et $ </w:t>
      </w:r>
      <w:proofErr w:type="spellStart"/>
      <w:r w:rsidRPr="00C53559">
        <w:rPr>
          <w:sz w:val="21"/>
        </w:rPr>
        <w:t>universe</w:t>
      </w:r>
      <w:proofErr w:type="spellEnd"/>
    </w:p>
    <w:p w14:paraId="6D68C42C" w14:textId="77777777" w:rsidR="00C53559" w:rsidRP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r w:rsidRPr="00C53559">
        <w:rPr>
          <w:sz w:val="21"/>
        </w:rPr>
        <w:t xml:space="preserve">Serveur d’application : Oracle </w:t>
      </w:r>
      <w:proofErr w:type="spellStart"/>
      <w:r w:rsidRPr="00C53559">
        <w:rPr>
          <w:sz w:val="21"/>
        </w:rPr>
        <w:t>Websphere</w:t>
      </w:r>
      <w:proofErr w:type="spellEnd"/>
      <w:r w:rsidRPr="00C53559">
        <w:rPr>
          <w:sz w:val="21"/>
        </w:rPr>
        <w:t xml:space="preserve">, Apache </w:t>
      </w:r>
      <w:proofErr w:type="spellStart"/>
      <w:r w:rsidRPr="00C53559">
        <w:rPr>
          <w:sz w:val="21"/>
        </w:rPr>
        <w:t>Tomcat</w:t>
      </w:r>
      <w:proofErr w:type="spellEnd"/>
      <w:r w:rsidRPr="00C53559">
        <w:rPr>
          <w:sz w:val="21"/>
        </w:rPr>
        <w:t xml:space="preserve"> JBOSS, IIS, </w:t>
      </w:r>
    </w:p>
    <w:p w14:paraId="673AB0E9" w14:textId="77777777" w:rsidR="00C53559" w:rsidRPr="00C53559" w:rsidRDefault="00C53559" w:rsidP="00C53559">
      <w:pPr>
        <w:pStyle w:val="Paragraphedeliste"/>
        <w:widowControl w:val="0"/>
        <w:numPr>
          <w:ilvl w:val="0"/>
          <w:numId w:val="30"/>
        </w:numPr>
        <w:tabs>
          <w:tab w:val="left" w:pos="627"/>
        </w:tabs>
        <w:autoSpaceDE w:val="0"/>
        <w:autoSpaceDN w:val="0"/>
        <w:spacing w:line="279" w:lineRule="exact"/>
        <w:ind w:left="626"/>
        <w:rPr>
          <w:sz w:val="21"/>
        </w:rPr>
      </w:pPr>
      <w:proofErr w:type="spellStart"/>
      <w:r w:rsidRPr="00C53559">
        <w:rPr>
          <w:sz w:val="21"/>
        </w:rPr>
        <w:t>Websphere</w:t>
      </w:r>
      <w:proofErr w:type="spellEnd"/>
      <w:r w:rsidRPr="00C53559">
        <w:rPr>
          <w:sz w:val="21"/>
        </w:rPr>
        <w:t xml:space="preserve"> SGBD : Oracle 9i, 10g et 11G, MSQL Server 2008-2014</w:t>
      </w:r>
    </w:p>
    <w:p w14:paraId="51A1CE42" w14:textId="77777777" w:rsidR="00C53559" w:rsidRDefault="00C53559" w:rsidP="007B3693">
      <w:pPr>
        <w:autoSpaceDE w:val="0"/>
        <w:autoSpaceDN w:val="0"/>
        <w:adjustRightInd w:val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7729E3B" w14:textId="77777777" w:rsidR="00605D9E" w:rsidRDefault="00605D9E" w:rsidP="003D4D4E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24"/>
      </w:tblGrid>
      <w:tr w:rsidR="001F471E" w:rsidRPr="00466831" w14:paraId="2A97F2DE" w14:textId="77777777" w:rsidTr="001F471E">
        <w:trPr>
          <w:trHeight w:val="129"/>
        </w:trPr>
        <w:tc>
          <w:tcPr>
            <w:tcW w:w="4530" w:type="dxa"/>
            <w:shd w:val="clear" w:color="auto" w:fill="auto"/>
          </w:tcPr>
          <w:p w14:paraId="132D18A0" w14:textId="77777777" w:rsidR="001F471E" w:rsidRPr="00466831" w:rsidRDefault="001F471E" w:rsidP="001F471E">
            <w:pPr>
              <w:pStyle w:val="titrecolonnegauche"/>
            </w:pPr>
            <w:r>
              <w:t xml:space="preserve">De juin </w:t>
            </w:r>
            <w:r w:rsidRPr="00466831">
              <w:t>20</w:t>
            </w:r>
            <w:r>
              <w:t>09</w:t>
            </w:r>
          </w:p>
        </w:tc>
        <w:tc>
          <w:tcPr>
            <w:tcW w:w="4524" w:type="dxa"/>
            <w:shd w:val="clear" w:color="auto" w:fill="auto"/>
          </w:tcPr>
          <w:p w14:paraId="441667C6" w14:textId="77777777" w:rsidR="001F471E" w:rsidRPr="00466831" w:rsidRDefault="001F471E" w:rsidP="001F471E">
            <w:pPr>
              <w:pStyle w:val="titrecolonnegauche"/>
            </w:pPr>
            <w:r>
              <w:t>Juin 2015</w:t>
            </w:r>
          </w:p>
        </w:tc>
      </w:tr>
      <w:tr w:rsidR="001F471E" w:rsidRPr="00466831" w14:paraId="7F909D7C" w14:textId="77777777" w:rsidTr="001F471E">
        <w:trPr>
          <w:trHeight w:val="129"/>
        </w:trPr>
        <w:tc>
          <w:tcPr>
            <w:tcW w:w="9054" w:type="dxa"/>
            <w:gridSpan w:val="2"/>
            <w:shd w:val="clear" w:color="auto" w:fill="auto"/>
          </w:tcPr>
          <w:p w14:paraId="224D039F" w14:textId="77777777" w:rsidR="001F471E" w:rsidRPr="00466831" w:rsidRDefault="001F471E" w:rsidP="001F471E">
            <w:pPr>
              <w:pStyle w:val="titrecolonnegauche"/>
            </w:pPr>
            <w:r w:rsidRPr="00466831">
              <w:t xml:space="preserve">Client : </w:t>
            </w:r>
            <w:r w:rsidRPr="001F471E">
              <w:rPr>
                <w:rFonts w:eastAsia="Times New Roman" w:cs="Calibri"/>
                <w:b w:val="0"/>
                <w:iCs w:val="0"/>
                <w:color w:val="auto"/>
                <w:sz w:val="22"/>
                <w:szCs w:val="22"/>
                <w:lang w:eastAsia="ar-SA"/>
              </w:rPr>
              <w:t>Banque Po</w:t>
            </w:r>
            <w:r w:rsidR="00141A58">
              <w:rPr>
                <w:rFonts w:eastAsia="Times New Roman" w:cs="Calibri"/>
                <w:b w:val="0"/>
                <w:iCs w:val="0"/>
                <w:color w:val="auto"/>
                <w:sz w:val="22"/>
                <w:szCs w:val="22"/>
                <w:lang w:eastAsia="ar-SA"/>
              </w:rPr>
              <w:t>p</w:t>
            </w:r>
            <w:r w:rsidRPr="001F471E">
              <w:rPr>
                <w:rFonts w:eastAsia="Times New Roman" w:cs="Calibri"/>
                <w:b w:val="0"/>
                <w:iCs w:val="0"/>
                <w:color w:val="auto"/>
                <w:sz w:val="22"/>
                <w:szCs w:val="22"/>
                <w:lang w:eastAsia="ar-SA"/>
              </w:rPr>
              <w:t>ulaire du Maroc via IPRC</w:t>
            </w:r>
            <w:r w:rsidR="003F2C91">
              <w:rPr>
                <w:rFonts w:eastAsia="Times New Roman" w:cs="Calibri"/>
                <w:b w:val="0"/>
                <w:iCs w:val="0"/>
                <w:color w:val="auto"/>
                <w:sz w:val="22"/>
                <w:szCs w:val="22"/>
                <w:lang w:eastAsia="ar-SA"/>
              </w:rPr>
              <w:t>(Filiale marocaine de TRIGONE INFORMATIQUE Paris)</w:t>
            </w:r>
          </w:p>
        </w:tc>
      </w:tr>
      <w:tr w:rsidR="001F471E" w:rsidRPr="00466831" w14:paraId="76EBD8C3" w14:textId="77777777" w:rsidTr="001F471E">
        <w:trPr>
          <w:trHeight w:val="129"/>
        </w:trPr>
        <w:tc>
          <w:tcPr>
            <w:tcW w:w="9054" w:type="dxa"/>
            <w:gridSpan w:val="2"/>
            <w:shd w:val="clear" w:color="auto" w:fill="auto"/>
          </w:tcPr>
          <w:p w14:paraId="69F69D1F" w14:textId="77777777" w:rsidR="001F471E" w:rsidRPr="001F471E" w:rsidRDefault="00BA03E3" w:rsidP="001F471E">
            <w:pPr>
              <w:pStyle w:val="Titre3"/>
              <w:shd w:val="clear" w:color="auto" w:fill="FFFFFF"/>
              <w:spacing w:before="0" w:after="0"/>
              <w:textAlignment w:val="baseline"/>
              <w:rPr>
                <w:rFonts w:ascii="Calibri" w:hAnsi="Calibri" w:cs="Calibri"/>
                <w:b w:val="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ar-SA"/>
              </w:rPr>
              <w:t xml:space="preserve">Fonction : Analyste </w:t>
            </w:r>
            <w:r w:rsidR="00155041">
              <w:rPr>
                <w:rFonts w:ascii="Calibri" w:hAnsi="Calibri" w:cs="Calibri"/>
                <w:b w:val="0"/>
                <w:sz w:val="22"/>
                <w:szCs w:val="22"/>
                <w:lang w:eastAsia="ar-SA"/>
              </w:rPr>
              <w:t>d’exploitation Informatique</w:t>
            </w:r>
          </w:p>
          <w:p w14:paraId="34F6B0DD" w14:textId="77777777" w:rsidR="001F471E" w:rsidRPr="00466831" w:rsidRDefault="001F471E" w:rsidP="001F471E">
            <w:pPr>
              <w:pStyle w:val="titrecolonnegauche"/>
            </w:pPr>
          </w:p>
        </w:tc>
      </w:tr>
    </w:tbl>
    <w:p w14:paraId="50E79FCF" w14:textId="77777777" w:rsidR="00BA03E3" w:rsidRDefault="00BA03E3" w:rsidP="00BA03E3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0EAA27C" w14:textId="77777777" w:rsidR="00155041" w:rsidRDefault="003109D9" w:rsidP="00BA03E3">
      <w:pPr>
        <w:autoSpaceDE w:val="0"/>
        <w:autoSpaceDN w:val="0"/>
        <w:adjustRightInd w:val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• </w:t>
      </w:r>
      <w:r w:rsidR="00BA03E3" w:rsidRPr="00BA03E3">
        <w:rPr>
          <w:rFonts w:ascii="Segoe UI" w:hAnsi="Segoe UI" w:cs="Segoe UI"/>
          <w:sz w:val="21"/>
          <w:szCs w:val="21"/>
          <w:shd w:val="clear" w:color="auto" w:fill="FFFFFF"/>
        </w:rPr>
        <w:t>Gestion des Incidents</w:t>
      </w:r>
      <w:r w:rsidR="00BA03E3">
        <w:rPr>
          <w:rFonts w:ascii="Segoe UI" w:hAnsi="Segoe UI" w:cs="Segoe UI"/>
          <w:sz w:val="21"/>
          <w:szCs w:val="21"/>
          <w:shd w:val="clear" w:color="auto" w:fill="FFFFFF"/>
        </w:rPr>
        <w:t xml:space="preserve"> de la fraude monétique des cartes bancaire sous POWECARD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24686A88" w14:textId="77777777" w:rsidR="003109D9" w:rsidRDefault="003109D9" w:rsidP="00BA03E3">
      <w:pPr>
        <w:autoSpaceDE w:val="0"/>
        <w:autoSpaceDN w:val="0"/>
        <w:adjustRightInd w:val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• Soutien applicatif, analyse, communication et résolution sur les incidents N2 des plateformes d’exploitation du client.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Elaboration des fiches consignes et modes opératoires.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Maintien en conformité des processus d’exploitabilité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Correction des traitements applicatifs sous l’ordonnanceur TWS.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Saisies des erreurs dans la base GDI (ITSM)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Résolutions fonctionnelles suivant les consignes et remontées des tickets de la base d’incidents.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• Surveillance &amp; reprises des transferts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Pelican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en erreurs.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• Réalisation et contrôles des demandes techniques pour le batch du soir (concaténation de fichiers,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repro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replace...)</w:t>
      </w:r>
      <w:r>
        <w:rPr>
          <w:rFonts w:ascii="Segoe UI" w:hAnsi="Segoe UI" w:cs="Segoe UI"/>
          <w:sz w:val="21"/>
          <w:szCs w:val="21"/>
        </w:rPr>
        <w:br/>
      </w:r>
      <w:r w:rsidR="004B2410">
        <w:rPr>
          <w:rFonts w:ascii="Segoe UI" w:hAnsi="Segoe UI" w:cs="Segoe UI"/>
          <w:sz w:val="21"/>
          <w:szCs w:val="21"/>
          <w:shd w:val="clear" w:color="auto" w:fill="FFFFFF"/>
        </w:rPr>
        <w:t>• Corrections de JCL en erreur.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Elaboration des procédures techniques et traitements de servitude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• Installation de packages sous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Endevor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en suivant procédures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• Mise en place des fiches de tâches et modes opératoires à l’intention de l’exploitation</w:t>
      </w:r>
    </w:p>
    <w:p w14:paraId="54CBA412" w14:textId="77777777" w:rsidR="003109D9" w:rsidRPr="00BA03E3" w:rsidRDefault="003109D9" w:rsidP="00BA03E3">
      <w:pPr>
        <w:autoSpaceDE w:val="0"/>
        <w:autoSpaceDN w:val="0"/>
        <w:adjustRightInd w:val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23621704" w14:textId="77777777" w:rsidR="004B2410" w:rsidRDefault="004B2410" w:rsidP="004B2410">
      <w:pPr>
        <w:tabs>
          <w:tab w:val="left" w:pos="284"/>
        </w:tabs>
      </w:pPr>
      <w:r>
        <w:t>Environnement Technique :</w:t>
      </w:r>
    </w:p>
    <w:p w14:paraId="0519AB14" w14:textId="77777777" w:rsidR="004B2410" w:rsidRDefault="004B2410" w:rsidP="004B2410">
      <w:pPr>
        <w:tabs>
          <w:tab w:val="left" w:pos="284"/>
        </w:tabs>
      </w:pPr>
      <w:r>
        <w:t xml:space="preserve"> Système : Windows, Z/OS, Mainframe : TSO, JCL, ISPF, SDSF </w:t>
      </w:r>
    </w:p>
    <w:p w14:paraId="44C4E1B3" w14:textId="77777777" w:rsidR="004B2410" w:rsidRDefault="004B2410" w:rsidP="004B2410">
      <w:pPr>
        <w:tabs>
          <w:tab w:val="left" w:pos="284"/>
        </w:tabs>
      </w:pPr>
      <w:r>
        <w:t xml:space="preserve">Système de backup : </w:t>
      </w:r>
      <w:proofErr w:type="spellStart"/>
      <w:r>
        <w:t>NetBackup</w:t>
      </w:r>
      <w:proofErr w:type="spellEnd"/>
      <w:r>
        <w:t xml:space="preserve"> </w:t>
      </w:r>
    </w:p>
    <w:p w14:paraId="50137C26" w14:textId="77777777" w:rsidR="004B2410" w:rsidRDefault="004B2410" w:rsidP="004B2410">
      <w:pPr>
        <w:tabs>
          <w:tab w:val="left" w:pos="284"/>
        </w:tabs>
      </w:pPr>
      <w:r>
        <w:t xml:space="preserve">Monitoring : Nagios, IBM TIVOLI </w:t>
      </w:r>
    </w:p>
    <w:p w14:paraId="168E9BC5" w14:textId="77777777" w:rsidR="00D47362" w:rsidRDefault="004B2410" w:rsidP="004B2410">
      <w:pPr>
        <w:tabs>
          <w:tab w:val="left" w:pos="284"/>
        </w:tabs>
      </w:pPr>
      <w:r>
        <w:t>Serveur d'applications : WebSphere/</w:t>
      </w:r>
      <w:proofErr w:type="spellStart"/>
      <w:r>
        <w:t>Tomcat</w:t>
      </w:r>
      <w:proofErr w:type="spellEnd"/>
    </w:p>
    <w:p w14:paraId="77FA7F7F" w14:textId="77777777" w:rsidR="004B2410" w:rsidRDefault="004B2410" w:rsidP="004B2410">
      <w:pPr>
        <w:tabs>
          <w:tab w:val="left" w:pos="284"/>
        </w:tabs>
      </w:pPr>
    </w:p>
    <w:p w14:paraId="5FFA2E69" w14:textId="77777777" w:rsidR="004B2410" w:rsidRDefault="004B2410" w:rsidP="004B2410">
      <w:p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37E35DB" wp14:editId="6BE4BF23">
            <wp:extent cx="6857704" cy="3101340"/>
            <wp:effectExtent l="0" t="0" r="635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2067" cy="310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410" w:rsidSect="005D1FD2">
      <w:pgSz w:w="11906" w:h="16838"/>
      <w:pgMar w:top="540" w:right="74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BD9E49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2pt;height:12.2pt" o:bullet="t">
        <v:imagedata r:id="rId1" o:title=""/>
      </v:shape>
    </w:pict>
  </w:numPicBullet>
  <w:numPicBullet w:numPicBulletId="1">
    <w:pict>
      <v:shape w14:anchorId="144CAFB7" id="_x0000_i1032" type="#_x0000_t75" style="width:12.2pt;height:12.2pt" o:bullet="t">
        <v:imagedata r:id="rId2" o:title=""/>
      </v:shape>
    </w:pict>
  </w:numPicBullet>
  <w:numPicBullet w:numPicBulletId="2">
    <w:pict>
      <v:shape w14:anchorId="0CDB2644" id="_x0000_i1033" type="#_x0000_t75" style="width:12.2pt;height:12.2pt" o:bullet="t">
        <v:imagedata r:id="rId3" o:title=""/>
      </v:shape>
    </w:pict>
  </w:numPicBullet>
  <w:numPicBullet w:numPicBulletId="3">
    <w:pict>
      <v:shape id="_x0000_i1034" type="#_x0000_t75" style="width:12.2pt;height:12.2pt" o:bullet="t">
        <v:imagedata r:id="rId4" o:title=""/>
      </v:shape>
    </w:pict>
  </w:numPicBullet>
  <w:numPicBullet w:numPicBulletId="4">
    <w:pict>
      <v:shape id="_x0000_i1035" type="#_x0000_t75" style="width:12pt;height:12pt" o:bullet="t">
        <v:imagedata r:id="rId5" o:title="agric-arrco"/>
      </v:shape>
    </w:pict>
  </w:numPicBullet>
  <w:abstractNum w:abstractNumId="0" w15:restartNumberingAfterBreak="0">
    <w:nsid w:val="02D41F75"/>
    <w:multiLevelType w:val="multilevel"/>
    <w:tmpl w:val="196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5236"/>
    <w:multiLevelType w:val="hybridMultilevel"/>
    <w:tmpl w:val="BB98325E"/>
    <w:lvl w:ilvl="0" w:tplc="10225900">
      <w:numFmt w:val="bullet"/>
      <w:lvlText w:val="-"/>
      <w:lvlJc w:val="left"/>
      <w:pPr>
        <w:ind w:left="84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1D05C3"/>
    <w:multiLevelType w:val="hybridMultilevel"/>
    <w:tmpl w:val="97E25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08B"/>
    <w:multiLevelType w:val="hybridMultilevel"/>
    <w:tmpl w:val="16786CFE"/>
    <w:lvl w:ilvl="0" w:tplc="AE2E8B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570"/>
    <w:multiLevelType w:val="multilevel"/>
    <w:tmpl w:val="515C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465C4"/>
    <w:multiLevelType w:val="hybridMultilevel"/>
    <w:tmpl w:val="954C0400"/>
    <w:lvl w:ilvl="0" w:tplc="E25C78AE">
      <w:start w:val="1"/>
      <w:numFmt w:val="bullet"/>
      <w:lvlText w:val=""/>
      <w:lvlJc w:val="left"/>
      <w:pPr>
        <w:tabs>
          <w:tab w:val="num" w:pos="510"/>
        </w:tabs>
        <w:ind w:left="0" w:firstLine="227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A328E"/>
    <w:multiLevelType w:val="hybridMultilevel"/>
    <w:tmpl w:val="CD1ADE26"/>
    <w:lvl w:ilvl="0" w:tplc="67BE4912">
      <w:numFmt w:val="bullet"/>
      <w:lvlText w:val="-"/>
      <w:lvlJc w:val="left"/>
      <w:pPr>
        <w:ind w:left="4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9A67300"/>
    <w:multiLevelType w:val="hybridMultilevel"/>
    <w:tmpl w:val="82986F4E"/>
    <w:lvl w:ilvl="0" w:tplc="4D24C4C6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1324CF"/>
    <w:multiLevelType w:val="multilevel"/>
    <w:tmpl w:val="A6B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652DA"/>
    <w:multiLevelType w:val="hybridMultilevel"/>
    <w:tmpl w:val="2E1E8B6C"/>
    <w:lvl w:ilvl="0" w:tplc="B96CD5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60F60"/>
    <w:multiLevelType w:val="hybridMultilevel"/>
    <w:tmpl w:val="CF404C72"/>
    <w:lvl w:ilvl="0" w:tplc="CACA657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F6094"/>
    <w:multiLevelType w:val="hybridMultilevel"/>
    <w:tmpl w:val="D2A23BDA"/>
    <w:lvl w:ilvl="0" w:tplc="3F74B6EE">
      <w:start w:val="1"/>
      <w:numFmt w:val="bullet"/>
      <w:lvlText w:val=""/>
      <w:lvlJc w:val="left"/>
      <w:pPr>
        <w:tabs>
          <w:tab w:val="num" w:pos="170"/>
        </w:tabs>
        <w:ind w:left="114" w:hanging="114"/>
      </w:pPr>
      <w:rPr>
        <w:rFonts w:ascii="Wingdings" w:hAnsi="Wingdings" w:hint="default"/>
        <w:color w:val="00008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3A562F96"/>
    <w:multiLevelType w:val="hybridMultilevel"/>
    <w:tmpl w:val="8084B578"/>
    <w:lvl w:ilvl="0" w:tplc="E25C78AE">
      <w:start w:val="1"/>
      <w:numFmt w:val="bullet"/>
      <w:lvlText w:val=""/>
      <w:lvlJc w:val="left"/>
      <w:pPr>
        <w:tabs>
          <w:tab w:val="num" w:pos="510"/>
        </w:tabs>
        <w:ind w:left="0" w:firstLine="227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63BC9"/>
    <w:multiLevelType w:val="hybridMultilevel"/>
    <w:tmpl w:val="ABEE5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A247A"/>
    <w:multiLevelType w:val="hybridMultilevel"/>
    <w:tmpl w:val="D89C6DF6"/>
    <w:lvl w:ilvl="0" w:tplc="1836428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F1569"/>
    <w:multiLevelType w:val="hybridMultilevel"/>
    <w:tmpl w:val="E7FEC208"/>
    <w:lvl w:ilvl="0" w:tplc="29DA0E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C15DD"/>
    <w:multiLevelType w:val="hybridMultilevel"/>
    <w:tmpl w:val="D96ED9EA"/>
    <w:lvl w:ilvl="0" w:tplc="02D4C2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93939"/>
    <w:multiLevelType w:val="multilevel"/>
    <w:tmpl w:val="0A2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10405"/>
    <w:multiLevelType w:val="hybridMultilevel"/>
    <w:tmpl w:val="09D0D022"/>
    <w:lvl w:ilvl="0" w:tplc="A6105F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C198A"/>
    <w:multiLevelType w:val="hybridMultilevel"/>
    <w:tmpl w:val="355EB826"/>
    <w:lvl w:ilvl="0" w:tplc="33B65EB2">
      <w:start w:val="1"/>
      <w:numFmt w:val="bullet"/>
      <w:lvlText w:val=""/>
      <w:lvlJc w:val="left"/>
      <w:pPr>
        <w:tabs>
          <w:tab w:val="num" w:pos="425"/>
        </w:tabs>
        <w:ind w:left="142" w:firstLine="0"/>
      </w:pPr>
      <w:rPr>
        <w:rFonts w:ascii="Wingdings" w:hAnsi="Wingdings" w:hint="default"/>
        <w:color w:val="000080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70D24"/>
    <w:multiLevelType w:val="hybridMultilevel"/>
    <w:tmpl w:val="A928D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AAE"/>
    <w:multiLevelType w:val="hybridMultilevel"/>
    <w:tmpl w:val="D61C7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A71E9"/>
    <w:multiLevelType w:val="hybridMultilevel"/>
    <w:tmpl w:val="360E3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80CC2"/>
    <w:multiLevelType w:val="hybridMultilevel"/>
    <w:tmpl w:val="502ABC04"/>
    <w:lvl w:ilvl="0" w:tplc="5860F57C">
      <w:numFmt w:val="bullet"/>
      <w:lvlText w:val="•"/>
      <w:lvlJc w:val="left"/>
      <w:pPr>
        <w:ind w:left="570" w:hanging="145"/>
      </w:pPr>
      <w:rPr>
        <w:rFonts w:ascii="Segoe UI" w:eastAsia="Segoe UI" w:hAnsi="Segoe UI" w:cs="Segoe UI" w:hint="default"/>
        <w:w w:val="100"/>
        <w:sz w:val="21"/>
        <w:szCs w:val="21"/>
        <w:lang w:val="fr-FR" w:eastAsia="fr-FR" w:bidi="fr-FR"/>
      </w:rPr>
    </w:lvl>
    <w:lvl w:ilvl="1" w:tplc="20CA4412">
      <w:numFmt w:val="bullet"/>
      <w:lvlText w:val="•"/>
      <w:lvlJc w:val="left"/>
      <w:pPr>
        <w:ind w:left="993" w:hanging="144"/>
      </w:pPr>
      <w:rPr>
        <w:rFonts w:ascii="Segoe UI" w:eastAsia="Segoe UI" w:hAnsi="Segoe UI" w:cs="Segoe UI" w:hint="default"/>
        <w:w w:val="100"/>
        <w:sz w:val="21"/>
        <w:szCs w:val="21"/>
        <w:lang w:val="fr-FR" w:eastAsia="fr-FR" w:bidi="fr-FR"/>
      </w:rPr>
    </w:lvl>
    <w:lvl w:ilvl="2" w:tplc="CDDACA4E">
      <w:numFmt w:val="bullet"/>
      <w:lvlText w:val="•"/>
      <w:lvlJc w:val="left"/>
      <w:pPr>
        <w:ind w:left="2164" w:hanging="144"/>
      </w:pPr>
      <w:rPr>
        <w:rFonts w:hint="default"/>
        <w:lang w:val="fr-FR" w:eastAsia="fr-FR" w:bidi="fr-FR"/>
      </w:rPr>
    </w:lvl>
    <w:lvl w:ilvl="3" w:tplc="A2786B06">
      <w:numFmt w:val="bullet"/>
      <w:lvlText w:val="•"/>
      <w:lvlJc w:val="left"/>
      <w:pPr>
        <w:ind w:left="3340" w:hanging="144"/>
      </w:pPr>
      <w:rPr>
        <w:rFonts w:hint="default"/>
        <w:lang w:val="fr-FR" w:eastAsia="fr-FR" w:bidi="fr-FR"/>
      </w:rPr>
    </w:lvl>
    <w:lvl w:ilvl="4" w:tplc="45F4F1AE">
      <w:numFmt w:val="bullet"/>
      <w:lvlText w:val="•"/>
      <w:lvlJc w:val="left"/>
      <w:pPr>
        <w:ind w:left="4516" w:hanging="144"/>
      </w:pPr>
      <w:rPr>
        <w:rFonts w:hint="default"/>
        <w:lang w:val="fr-FR" w:eastAsia="fr-FR" w:bidi="fr-FR"/>
      </w:rPr>
    </w:lvl>
    <w:lvl w:ilvl="5" w:tplc="505EC0F2">
      <w:numFmt w:val="bullet"/>
      <w:lvlText w:val="•"/>
      <w:lvlJc w:val="left"/>
      <w:pPr>
        <w:ind w:left="5692" w:hanging="144"/>
      </w:pPr>
      <w:rPr>
        <w:rFonts w:hint="default"/>
        <w:lang w:val="fr-FR" w:eastAsia="fr-FR" w:bidi="fr-FR"/>
      </w:rPr>
    </w:lvl>
    <w:lvl w:ilvl="6" w:tplc="ACEA1D36">
      <w:numFmt w:val="bullet"/>
      <w:lvlText w:val="•"/>
      <w:lvlJc w:val="left"/>
      <w:pPr>
        <w:ind w:left="6868" w:hanging="144"/>
      </w:pPr>
      <w:rPr>
        <w:rFonts w:hint="default"/>
        <w:lang w:val="fr-FR" w:eastAsia="fr-FR" w:bidi="fr-FR"/>
      </w:rPr>
    </w:lvl>
    <w:lvl w:ilvl="7" w:tplc="FCE8DAC0">
      <w:numFmt w:val="bullet"/>
      <w:lvlText w:val="•"/>
      <w:lvlJc w:val="left"/>
      <w:pPr>
        <w:ind w:left="8044" w:hanging="144"/>
      </w:pPr>
      <w:rPr>
        <w:rFonts w:hint="default"/>
        <w:lang w:val="fr-FR" w:eastAsia="fr-FR" w:bidi="fr-FR"/>
      </w:rPr>
    </w:lvl>
    <w:lvl w:ilvl="8" w:tplc="74CC3872">
      <w:numFmt w:val="bullet"/>
      <w:lvlText w:val="•"/>
      <w:lvlJc w:val="left"/>
      <w:pPr>
        <w:ind w:left="9220" w:hanging="144"/>
      </w:pPr>
      <w:rPr>
        <w:rFonts w:hint="default"/>
        <w:lang w:val="fr-FR" w:eastAsia="fr-FR" w:bidi="fr-FR"/>
      </w:rPr>
    </w:lvl>
  </w:abstractNum>
  <w:abstractNum w:abstractNumId="24" w15:restartNumberingAfterBreak="0">
    <w:nsid w:val="69035C91"/>
    <w:multiLevelType w:val="hybridMultilevel"/>
    <w:tmpl w:val="1834FD24"/>
    <w:lvl w:ilvl="0" w:tplc="4E30E14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A32A5"/>
    <w:multiLevelType w:val="hybridMultilevel"/>
    <w:tmpl w:val="314A4748"/>
    <w:lvl w:ilvl="0" w:tplc="E6B07E2C">
      <w:numFmt w:val="bullet"/>
      <w:lvlText w:val=""/>
      <w:lvlJc w:val="left"/>
      <w:pPr>
        <w:ind w:left="766" w:hanging="140"/>
      </w:pPr>
      <w:rPr>
        <w:rFonts w:ascii="Wingdings" w:eastAsia="Wingdings" w:hAnsi="Wingdings" w:cs="Wingdings" w:hint="default"/>
        <w:color w:val="000080"/>
        <w:w w:val="100"/>
        <w:sz w:val="20"/>
        <w:szCs w:val="20"/>
        <w:lang w:val="fr-FR" w:eastAsia="fr-FR" w:bidi="fr-FR"/>
      </w:rPr>
    </w:lvl>
    <w:lvl w:ilvl="1" w:tplc="CCE651FC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0"/>
        <w:szCs w:val="20"/>
        <w:lang w:val="fr-FR" w:eastAsia="fr-FR" w:bidi="fr-FR"/>
      </w:rPr>
    </w:lvl>
    <w:lvl w:ilvl="2" w:tplc="A87ACA98">
      <w:numFmt w:val="bullet"/>
      <w:lvlText w:val="•"/>
      <w:lvlJc w:val="left"/>
      <w:pPr>
        <w:ind w:left="2342" w:hanging="360"/>
      </w:pPr>
      <w:rPr>
        <w:rFonts w:hint="default"/>
        <w:lang w:val="fr-FR" w:eastAsia="fr-FR" w:bidi="fr-FR"/>
      </w:rPr>
    </w:lvl>
    <w:lvl w:ilvl="3" w:tplc="C652D830">
      <w:numFmt w:val="bullet"/>
      <w:lvlText w:val="•"/>
      <w:lvlJc w:val="left"/>
      <w:pPr>
        <w:ind w:left="3485" w:hanging="360"/>
      </w:pPr>
      <w:rPr>
        <w:rFonts w:hint="default"/>
        <w:lang w:val="fr-FR" w:eastAsia="fr-FR" w:bidi="fr-FR"/>
      </w:rPr>
    </w:lvl>
    <w:lvl w:ilvl="4" w:tplc="285E1DB0">
      <w:numFmt w:val="bullet"/>
      <w:lvlText w:val="•"/>
      <w:lvlJc w:val="left"/>
      <w:pPr>
        <w:ind w:left="4628" w:hanging="360"/>
      </w:pPr>
      <w:rPr>
        <w:rFonts w:hint="default"/>
        <w:lang w:val="fr-FR" w:eastAsia="fr-FR" w:bidi="fr-FR"/>
      </w:rPr>
    </w:lvl>
    <w:lvl w:ilvl="5" w:tplc="30E638E6">
      <w:numFmt w:val="bullet"/>
      <w:lvlText w:val="•"/>
      <w:lvlJc w:val="left"/>
      <w:pPr>
        <w:ind w:left="5770" w:hanging="360"/>
      </w:pPr>
      <w:rPr>
        <w:rFonts w:hint="default"/>
        <w:lang w:val="fr-FR" w:eastAsia="fr-FR" w:bidi="fr-FR"/>
      </w:rPr>
    </w:lvl>
    <w:lvl w:ilvl="6" w:tplc="2BFE0844">
      <w:numFmt w:val="bullet"/>
      <w:lvlText w:val="•"/>
      <w:lvlJc w:val="left"/>
      <w:pPr>
        <w:ind w:left="6913" w:hanging="360"/>
      </w:pPr>
      <w:rPr>
        <w:rFonts w:hint="default"/>
        <w:lang w:val="fr-FR" w:eastAsia="fr-FR" w:bidi="fr-FR"/>
      </w:rPr>
    </w:lvl>
    <w:lvl w:ilvl="7" w:tplc="61847FDA">
      <w:numFmt w:val="bullet"/>
      <w:lvlText w:val="•"/>
      <w:lvlJc w:val="left"/>
      <w:pPr>
        <w:ind w:left="8056" w:hanging="360"/>
      </w:pPr>
      <w:rPr>
        <w:rFonts w:hint="default"/>
        <w:lang w:val="fr-FR" w:eastAsia="fr-FR" w:bidi="fr-FR"/>
      </w:rPr>
    </w:lvl>
    <w:lvl w:ilvl="8" w:tplc="4BC06C00">
      <w:numFmt w:val="bullet"/>
      <w:lvlText w:val="•"/>
      <w:lvlJc w:val="left"/>
      <w:pPr>
        <w:ind w:left="9198" w:hanging="360"/>
      </w:pPr>
      <w:rPr>
        <w:rFonts w:hint="default"/>
        <w:lang w:val="fr-FR" w:eastAsia="fr-FR" w:bidi="fr-FR"/>
      </w:rPr>
    </w:lvl>
  </w:abstractNum>
  <w:abstractNum w:abstractNumId="26" w15:restartNumberingAfterBreak="0">
    <w:nsid w:val="6DF102CE"/>
    <w:multiLevelType w:val="hybridMultilevel"/>
    <w:tmpl w:val="E870D1AA"/>
    <w:lvl w:ilvl="0" w:tplc="56D2268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20A51"/>
    <w:multiLevelType w:val="hybridMultilevel"/>
    <w:tmpl w:val="FA3EB47E"/>
    <w:lvl w:ilvl="0" w:tplc="384C45C2">
      <w:start w:val="1"/>
      <w:numFmt w:val="bullet"/>
      <w:lvlText w:val=""/>
      <w:lvlJc w:val="left"/>
      <w:pPr>
        <w:tabs>
          <w:tab w:val="num" w:pos="510"/>
        </w:tabs>
        <w:ind w:left="227" w:firstLine="0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05D66"/>
    <w:multiLevelType w:val="multilevel"/>
    <w:tmpl w:val="BA4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DB67B6"/>
    <w:multiLevelType w:val="hybridMultilevel"/>
    <w:tmpl w:val="C01EC1EA"/>
    <w:lvl w:ilvl="0" w:tplc="FC222F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A05D8"/>
    <w:multiLevelType w:val="multilevel"/>
    <w:tmpl w:val="CAD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7"/>
  </w:num>
  <w:num w:numId="5">
    <w:abstractNumId w:val="19"/>
  </w:num>
  <w:num w:numId="6">
    <w:abstractNumId w:val="30"/>
  </w:num>
  <w:num w:numId="7">
    <w:abstractNumId w:val="4"/>
  </w:num>
  <w:num w:numId="8">
    <w:abstractNumId w:val="20"/>
  </w:num>
  <w:num w:numId="9">
    <w:abstractNumId w:val="2"/>
  </w:num>
  <w:num w:numId="10">
    <w:abstractNumId w:val="21"/>
  </w:num>
  <w:num w:numId="11">
    <w:abstractNumId w:val="13"/>
  </w:num>
  <w:num w:numId="12">
    <w:abstractNumId w:val="22"/>
  </w:num>
  <w:num w:numId="13">
    <w:abstractNumId w:val="14"/>
  </w:num>
  <w:num w:numId="14">
    <w:abstractNumId w:val="28"/>
  </w:num>
  <w:num w:numId="15">
    <w:abstractNumId w:val="0"/>
  </w:num>
  <w:num w:numId="16">
    <w:abstractNumId w:val="8"/>
  </w:num>
  <w:num w:numId="17">
    <w:abstractNumId w:val="24"/>
  </w:num>
  <w:num w:numId="18">
    <w:abstractNumId w:val="26"/>
  </w:num>
  <w:num w:numId="19">
    <w:abstractNumId w:val="29"/>
  </w:num>
  <w:num w:numId="20">
    <w:abstractNumId w:val="10"/>
  </w:num>
  <w:num w:numId="21">
    <w:abstractNumId w:val="3"/>
  </w:num>
  <w:num w:numId="22">
    <w:abstractNumId w:val="16"/>
  </w:num>
  <w:num w:numId="23">
    <w:abstractNumId w:val="15"/>
  </w:num>
  <w:num w:numId="24">
    <w:abstractNumId w:val="6"/>
  </w:num>
  <w:num w:numId="25">
    <w:abstractNumId w:val="1"/>
  </w:num>
  <w:num w:numId="26">
    <w:abstractNumId w:val="18"/>
  </w:num>
  <w:num w:numId="27">
    <w:abstractNumId w:val="9"/>
  </w:num>
  <w:num w:numId="28">
    <w:abstractNumId w:val="7"/>
  </w:num>
  <w:num w:numId="29">
    <w:abstractNumId w:val="17"/>
  </w:num>
  <w:num w:numId="30">
    <w:abstractNumId w:val="23"/>
  </w:num>
  <w:num w:numId="3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E9"/>
    <w:rsid w:val="00000797"/>
    <w:rsid w:val="0001088F"/>
    <w:rsid w:val="00013B55"/>
    <w:rsid w:val="00013F5E"/>
    <w:rsid w:val="0002153D"/>
    <w:rsid w:val="00022B15"/>
    <w:rsid w:val="00026B2A"/>
    <w:rsid w:val="00036B67"/>
    <w:rsid w:val="00054440"/>
    <w:rsid w:val="00054A03"/>
    <w:rsid w:val="00054F2E"/>
    <w:rsid w:val="0005748B"/>
    <w:rsid w:val="00061CF2"/>
    <w:rsid w:val="00063C73"/>
    <w:rsid w:val="00065F5B"/>
    <w:rsid w:val="00067225"/>
    <w:rsid w:val="0006796E"/>
    <w:rsid w:val="00076B86"/>
    <w:rsid w:val="00090E28"/>
    <w:rsid w:val="00093286"/>
    <w:rsid w:val="00095D9C"/>
    <w:rsid w:val="000A77A6"/>
    <w:rsid w:val="000C55F2"/>
    <w:rsid w:val="000D0BA9"/>
    <w:rsid w:val="000D434C"/>
    <w:rsid w:val="000E0AE9"/>
    <w:rsid w:val="000E4ED8"/>
    <w:rsid w:val="000F2611"/>
    <w:rsid w:val="000F2C1F"/>
    <w:rsid w:val="000F354F"/>
    <w:rsid w:val="000F57B2"/>
    <w:rsid w:val="00104920"/>
    <w:rsid w:val="00116736"/>
    <w:rsid w:val="001207A2"/>
    <w:rsid w:val="001348FA"/>
    <w:rsid w:val="001358F3"/>
    <w:rsid w:val="00141A58"/>
    <w:rsid w:val="001441F5"/>
    <w:rsid w:val="00151B82"/>
    <w:rsid w:val="00155041"/>
    <w:rsid w:val="001560B6"/>
    <w:rsid w:val="001617D7"/>
    <w:rsid w:val="00170BA8"/>
    <w:rsid w:val="00171A1E"/>
    <w:rsid w:val="0017368D"/>
    <w:rsid w:val="00175A6E"/>
    <w:rsid w:val="001779D4"/>
    <w:rsid w:val="001801E6"/>
    <w:rsid w:val="00184DC3"/>
    <w:rsid w:val="001937A2"/>
    <w:rsid w:val="00194641"/>
    <w:rsid w:val="00197686"/>
    <w:rsid w:val="001A43FD"/>
    <w:rsid w:val="001A4DBD"/>
    <w:rsid w:val="001A6B78"/>
    <w:rsid w:val="001C0FE9"/>
    <w:rsid w:val="001C5F43"/>
    <w:rsid w:val="001D7585"/>
    <w:rsid w:val="001E2A01"/>
    <w:rsid w:val="001E2FCA"/>
    <w:rsid w:val="001F2936"/>
    <w:rsid w:val="001F4617"/>
    <w:rsid w:val="001F471E"/>
    <w:rsid w:val="001F4E80"/>
    <w:rsid w:val="002071F3"/>
    <w:rsid w:val="0021112F"/>
    <w:rsid w:val="002119C8"/>
    <w:rsid w:val="0021471D"/>
    <w:rsid w:val="00221A0C"/>
    <w:rsid w:val="002221B1"/>
    <w:rsid w:val="002348D4"/>
    <w:rsid w:val="00250BD8"/>
    <w:rsid w:val="00253A48"/>
    <w:rsid w:val="002568EC"/>
    <w:rsid w:val="00264339"/>
    <w:rsid w:val="00272F74"/>
    <w:rsid w:val="00281305"/>
    <w:rsid w:val="0028137D"/>
    <w:rsid w:val="002946E6"/>
    <w:rsid w:val="00294C3C"/>
    <w:rsid w:val="00294FDD"/>
    <w:rsid w:val="002963E3"/>
    <w:rsid w:val="002A0741"/>
    <w:rsid w:val="002B350E"/>
    <w:rsid w:val="002C74B3"/>
    <w:rsid w:val="002C77FF"/>
    <w:rsid w:val="002D1BF6"/>
    <w:rsid w:val="002D43B0"/>
    <w:rsid w:val="002E0040"/>
    <w:rsid w:val="002E252B"/>
    <w:rsid w:val="002E33F9"/>
    <w:rsid w:val="002F13F3"/>
    <w:rsid w:val="002F4D43"/>
    <w:rsid w:val="002F6962"/>
    <w:rsid w:val="002F6968"/>
    <w:rsid w:val="00302243"/>
    <w:rsid w:val="00303E22"/>
    <w:rsid w:val="00304928"/>
    <w:rsid w:val="003109D9"/>
    <w:rsid w:val="00313690"/>
    <w:rsid w:val="003139C9"/>
    <w:rsid w:val="0032247A"/>
    <w:rsid w:val="00344058"/>
    <w:rsid w:val="00347179"/>
    <w:rsid w:val="00351668"/>
    <w:rsid w:val="0036348B"/>
    <w:rsid w:val="00370069"/>
    <w:rsid w:val="003729C1"/>
    <w:rsid w:val="00372EDA"/>
    <w:rsid w:val="00374E5F"/>
    <w:rsid w:val="003812D9"/>
    <w:rsid w:val="00381998"/>
    <w:rsid w:val="00393C98"/>
    <w:rsid w:val="0039782B"/>
    <w:rsid w:val="0039799A"/>
    <w:rsid w:val="003A5484"/>
    <w:rsid w:val="003A6EF4"/>
    <w:rsid w:val="003B3F77"/>
    <w:rsid w:val="003B4776"/>
    <w:rsid w:val="003B5D33"/>
    <w:rsid w:val="003B7A38"/>
    <w:rsid w:val="003C0384"/>
    <w:rsid w:val="003C20D7"/>
    <w:rsid w:val="003C2A7D"/>
    <w:rsid w:val="003C33DF"/>
    <w:rsid w:val="003D4D4E"/>
    <w:rsid w:val="003E74C9"/>
    <w:rsid w:val="003F030B"/>
    <w:rsid w:val="003F0DD9"/>
    <w:rsid w:val="003F2C91"/>
    <w:rsid w:val="003F513F"/>
    <w:rsid w:val="003F51BA"/>
    <w:rsid w:val="004104C4"/>
    <w:rsid w:val="0041533A"/>
    <w:rsid w:val="0042476C"/>
    <w:rsid w:val="0043744F"/>
    <w:rsid w:val="004475A7"/>
    <w:rsid w:val="00455D17"/>
    <w:rsid w:val="00470132"/>
    <w:rsid w:val="00470870"/>
    <w:rsid w:val="004752F2"/>
    <w:rsid w:val="00480F12"/>
    <w:rsid w:val="00484CCA"/>
    <w:rsid w:val="004922FB"/>
    <w:rsid w:val="004B2281"/>
    <w:rsid w:val="004B2410"/>
    <w:rsid w:val="004B7373"/>
    <w:rsid w:val="004B7EEF"/>
    <w:rsid w:val="004C3D6E"/>
    <w:rsid w:val="004E5EDD"/>
    <w:rsid w:val="00512C63"/>
    <w:rsid w:val="00513360"/>
    <w:rsid w:val="00517D04"/>
    <w:rsid w:val="00523DA6"/>
    <w:rsid w:val="005314BC"/>
    <w:rsid w:val="00533138"/>
    <w:rsid w:val="00545759"/>
    <w:rsid w:val="0055152B"/>
    <w:rsid w:val="00551892"/>
    <w:rsid w:val="00570FA6"/>
    <w:rsid w:val="005729B9"/>
    <w:rsid w:val="005744BE"/>
    <w:rsid w:val="00581CB2"/>
    <w:rsid w:val="00587DBD"/>
    <w:rsid w:val="005A0897"/>
    <w:rsid w:val="005A0C6E"/>
    <w:rsid w:val="005A485F"/>
    <w:rsid w:val="005A7F5D"/>
    <w:rsid w:val="005C28CB"/>
    <w:rsid w:val="005C2F77"/>
    <w:rsid w:val="005C574C"/>
    <w:rsid w:val="005C6CD8"/>
    <w:rsid w:val="005D04DB"/>
    <w:rsid w:val="005D1FD2"/>
    <w:rsid w:val="005F1DD4"/>
    <w:rsid w:val="005F3CE9"/>
    <w:rsid w:val="005F4516"/>
    <w:rsid w:val="005F4DB2"/>
    <w:rsid w:val="00605D9E"/>
    <w:rsid w:val="006150BD"/>
    <w:rsid w:val="00625040"/>
    <w:rsid w:val="00631C9F"/>
    <w:rsid w:val="00640599"/>
    <w:rsid w:val="00642F17"/>
    <w:rsid w:val="0064384D"/>
    <w:rsid w:val="00661E26"/>
    <w:rsid w:val="0066438C"/>
    <w:rsid w:val="00665C70"/>
    <w:rsid w:val="006743B0"/>
    <w:rsid w:val="006811DE"/>
    <w:rsid w:val="00686BD7"/>
    <w:rsid w:val="006A25BF"/>
    <w:rsid w:val="006A6592"/>
    <w:rsid w:val="006B5F40"/>
    <w:rsid w:val="006C0CC0"/>
    <w:rsid w:val="006C2712"/>
    <w:rsid w:val="006C35BC"/>
    <w:rsid w:val="006C3F3A"/>
    <w:rsid w:val="006D1DB7"/>
    <w:rsid w:val="006E3CB9"/>
    <w:rsid w:val="006E3CE9"/>
    <w:rsid w:val="006E6B0D"/>
    <w:rsid w:val="006F0987"/>
    <w:rsid w:val="006F5016"/>
    <w:rsid w:val="007133C8"/>
    <w:rsid w:val="00720BD8"/>
    <w:rsid w:val="0072580A"/>
    <w:rsid w:val="00726D18"/>
    <w:rsid w:val="007412CF"/>
    <w:rsid w:val="00742AE1"/>
    <w:rsid w:val="007519E3"/>
    <w:rsid w:val="00754F85"/>
    <w:rsid w:val="00760437"/>
    <w:rsid w:val="00764710"/>
    <w:rsid w:val="00775D3C"/>
    <w:rsid w:val="00786952"/>
    <w:rsid w:val="0079601F"/>
    <w:rsid w:val="007A0062"/>
    <w:rsid w:val="007A0087"/>
    <w:rsid w:val="007A53F8"/>
    <w:rsid w:val="007A55F8"/>
    <w:rsid w:val="007A6EB6"/>
    <w:rsid w:val="007B249A"/>
    <w:rsid w:val="007B3693"/>
    <w:rsid w:val="007B6BF4"/>
    <w:rsid w:val="007C2EEB"/>
    <w:rsid w:val="007C4B2D"/>
    <w:rsid w:val="007C5B3E"/>
    <w:rsid w:val="007D18F9"/>
    <w:rsid w:val="007D4FB0"/>
    <w:rsid w:val="007E58FF"/>
    <w:rsid w:val="007F2C47"/>
    <w:rsid w:val="0081508E"/>
    <w:rsid w:val="00815C73"/>
    <w:rsid w:val="00826B87"/>
    <w:rsid w:val="00831BD9"/>
    <w:rsid w:val="00836BA7"/>
    <w:rsid w:val="008454DE"/>
    <w:rsid w:val="008461DC"/>
    <w:rsid w:val="0085285D"/>
    <w:rsid w:val="00864286"/>
    <w:rsid w:val="00872A00"/>
    <w:rsid w:val="00874149"/>
    <w:rsid w:val="008743B9"/>
    <w:rsid w:val="0088130F"/>
    <w:rsid w:val="00885B10"/>
    <w:rsid w:val="00893FFD"/>
    <w:rsid w:val="00897038"/>
    <w:rsid w:val="008A00C1"/>
    <w:rsid w:val="008A11BF"/>
    <w:rsid w:val="008A200D"/>
    <w:rsid w:val="008A2988"/>
    <w:rsid w:val="008B4A48"/>
    <w:rsid w:val="008C09EA"/>
    <w:rsid w:val="008C1C78"/>
    <w:rsid w:val="008D1FE2"/>
    <w:rsid w:val="009005E7"/>
    <w:rsid w:val="009137DC"/>
    <w:rsid w:val="00915971"/>
    <w:rsid w:val="00930055"/>
    <w:rsid w:val="009307D4"/>
    <w:rsid w:val="00933A08"/>
    <w:rsid w:val="00934DD4"/>
    <w:rsid w:val="00942826"/>
    <w:rsid w:val="009500D5"/>
    <w:rsid w:val="0095047A"/>
    <w:rsid w:val="009531E6"/>
    <w:rsid w:val="00953B82"/>
    <w:rsid w:val="00965A30"/>
    <w:rsid w:val="00965C13"/>
    <w:rsid w:val="009829EB"/>
    <w:rsid w:val="00983E51"/>
    <w:rsid w:val="0098563A"/>
    <w:rsid w:val="0099685F"/>
    <w:rsid w:val="00997C23"/>
    <w:rsid w:val="009A069F"/>
    <w:rsid w:val="009B6EEF"/>
    <w:rsid w:val="009C5BF6"/>
    <w:rsid w:val="009C6B1B"/>
    <w:rsid w:val="009D0D93"/>
    <w:rsid w:val="009E59EC"/>
    <w:rsid w:val="009F1CFF"/>
    <w:rsid w:val="009F2C07"/>
    <w:rsid w:val="00A0654D"/>
    <w:rsid w:val="00A203A6"/>
    <w:rsid w:val="00A21AE7"/>
    <w:rsid w:val="00A3264E"/>
    <w:rsid w:val="00A46254"/>
    <w:rsid w:val="00A541A4"/>
    <w:rsid w:val="00A555AA"/>
    <w:rsid w:val="00A64EAE"/>
    <w:rsid w:val="00A8130E"/>
    <w:rsid w:val="00A84D77"/>
    <w:rsid w:val="00A85DD4"/>
    <w:rsid w:val="00A92666"/>
    <w:rsid w:val="00AA2B36"/>
    <w:rsid w:val="00AA3DB5"/>
    <w:rsid w:val="00AA6F36"/>
    <w:rsid w:val="00AC0748"/>
    <w:rsid w:val="00AC316F"/>
    <w:rsid w:val="00AC4405"/>
    <w:rsid w:val="00AC5D22"/>
    <w:rsid w:val="00AC6037"/>
    <w:rsid w:val="00AD20A6"/>
    <w:rsid w:val="00AE2465"/>
    <w:rsid w:val="00AE668D"/>
    <w:rsid w:val="00AF0BCC"/>
    <w:rsid w:val="00AF6ADD"/>
    <w:rsid w:val="00B04132"/>
    <w:rsid w:val="00B11CE2"/>
    <w:rsid w:val="00B126FC"/>
    <w:rsid w:val="00B1556B"/>
    <w:rsid w:val="00B17242"/>
    <w:rsid w:val="00B240B3"/>
    <w:rsid w:val="00B312BE"/>
    <w:rsid w:val="00B353C9"/>
    <w:rsid w:val="00B373ED"/>
    <w:rsid w:val="00B46C67"/>
    <w:rsid w:val="00B57EFA"/>
    <w:rsid w:val="00B66EB9"/>
    <w:rsid w:val="00B6717C"/>
    <w:rsid w:val="00B770EF"/>
    <w:rsid w:val="00B807EF"/>
    <w:rsid w:val="00B9214A"/>
    <w:rsid w:val="00B95186"/>
    <w:rsid w:val="00BA03E3"/>
    <w:rsid w:val="00BA1E5B"/>
    <w:rsid w:val="00BA42DA"/>
    <w:rsid w:val="00BA498D"/>
    <w:rsid w:val="00BA51A1"/>
    <w:rsid w:val="00BB0503"/>
    <w:rsid w:val="00BC477C"/>
    <w:rsid w:val="00BD3F25"/>
    <w:rsid w:val="00BD5A3C"/>
    <w:rsid w:val="00BE4A88"/>
    <w:rsid w:val="00C000BD"/>
    <w:rsid w:val="00C01008"/>
    <w:rsid w:val="00C026A0"/>
    <w:rsid w:val="00C02CC9"/>
    <w:rsid w:val="00C16A66"/>
    <w:rsid w:val="00C21C14"/>
    <w:rsid w:val="00C24384"/>
    <w:rsid w:val="00C402B0"/>
    <w:rsid w:val="00C420EC"/>
    <w:rsid w:val="00C45F13"/>
    <w:rsid w:val="00C51EE4"/>
    <w:rsid w:val="00C52EB0"/>
    <w:rsid w:val="00C53559"/>
    <w:rsid w:val="00C55FFC"/>
    <w:rsid w:val="00C5711A"/>
    <w:rsid w:val="00C6283B"/>
    <w:rsid w:val="00C66D8A"/>
    <w:rsid w:val="00C66F05"/>
    <w:rsid w:val="00C71954"/>
    <w:rsid w:val="00CA3B7F"/>
    <w:rsid w:val="00CA79C8"/>
    <w:rsid w:val="00CB556C"/>
    <w:rsid w:val="00CB716A"/>
    <w:rsid w:val="00CC2FA2"/>
    <w:rsid w:val="00CD0F10"/>
    <w:rsid w:val="00CD6598"/>
    <w:rsid w:val="00CE08E0"/>
    <w:rsid w:val="00CE2822"/>
    <w:rsid w:val="00CE498B"/>
    <w:rsid w:val="00CE4EA9"/>
    <w:rsid w:val="00CE5ED9"/>
    <w:rsid w:val="00CF4338"/>
    <w:rsid w:val="00D13219"/>
    <w:rsid w:val="00D179BA"/>
    <w:rsid w:val="00D23FB5"/>
    <w:rsid w:val="00D2705D"/>
    <w:rsid w:val="00D27E38"/>
    <w:rsid w:val="00D45DC9"/>
    <w:rsid w:val="00D47362"/>
    <w:rsid w:val="00D500D3"/>
    <w:rsid w:val="00D51D3A"/>
    <w:rsid w:val="00D674C4"/>
    <w:rsid w:val="00D75DA4"/>
    <w:rsid w:val="00D769D4"/>
    <w:rsid w:val="00D979CA"/>
    <w:rsid w:val="00DA1E0E"/>
    <w:rsid w:val="00DA7954"/>
    <w:rsid w:val="00DB4FA6"/>
    <w:rsid w:val="00DB5A35"/>
    <w:rsid w:val="00DC13EE"/>
    <w:rsid w:val="00DC1EB9"/>
    <w:rsid w:val="00DC2024"/>
    <w:rsid w:val="00DF0327"/>
    <w:rsid w:val="00DF4383"/>
    <w:rsid w:val="00E009C7"/>
    <w:rsid w:val="00E03561"/>
    <w:rsid w:val="00E25C9F"/>
    <w:rsid w:val="00E32001"/>
    <w:rsid w:val="00E35AF1"/>
    <w:rsid w:val="00E54469"/>
    <w:rsid w:val="00E5762B"/>
    <w:rsid w:val="00E6027D"/>
    <w:rsid w:val="00E60788"/>
    <w:rsid w:val="00E62253"/>
    <w:rsid w:val="00E63122"/>
    <w:rsid w:val="00E6499A"/>
    <w:rsid w:val="00E6581A"/>
    <w:rsid w:val="00E664DA"/>
    <w:rsid w:val="00E7206A"/>
    <w:rsid w:val="00E814C7"/>
    <w:rsid w:val="00E82E69"/>
    <w:rsid w:val="00EA2A37"/>
    <w:rsid w:val="00EA3859"/>
    <w:rsid w:val="00EB014C"/>
    <w:rsid w:val="00EB2CA4"/>
    <w:rsid w:val="00EC2601"/>
    <w:rsid w:val="00ED3EA6"/>
    <w:rsid w:val="00EE05D6"/>
    <w:rsid w:val="00EE2AD5"/>
    <w:rsid w:val="00EF2F66"/>
    <w:rsid w:val="00F03021"/>
    <w:rsid w:val="00F06915"/>
    <w:rsid w:val="00F10013"/>
    <w:rsid w:val="00F1454F"/>
    <w:rsid w:val="00F36DAB"/>
    <w:rsid w:val="00F41288"/>
    <w:rsid w:val="00F42E71"/>
    <w:rsid w:val="00F435D6"/>
    <w:rsid w:val="00F47819"/>
    <w:rsid w:val="00F5161D"/>
    <w:rsid w:val="00F56413"/>
    <w:rsid w:val="00F603DA"/>
    <w:rsid w:val="00F61574"/>
    <w:rsid w:val="00F63922"/>
    <w:rsid w:val="00F64F75"/>
    <w:rsid w:val="00F66156"/>
    <w:rsid w:val="00F713D8"/>
    <w:rsid w:val="00F726E4"/>
    <w:rsid w:val="00F73414"/>
    <w:rsid w:val="00F81FBD"/>
    <w:rsid w:val="00F96DF5"/>
    <w:rsid w:val="00FB1C1B"/>
    <w:rsid w:val="00FC466C"/>
    <w:rsid w:val="00FC5B72"/>
    <w:rsid w:val="00FD1A89"/>
    <w:rsid w:val="00FD4A2F"/>
    <w:rsid w:val="00FD60EA"/>
    <w:rsid w:val="00FD7B5F"/>
    <w:rsid w:val="00FE0E98"/>
    <w:rsid w:val="00FE79C7"/>
    <w:rsid w:val="00FF011D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7605F01"/>
  <w15:chartTrackingRefBased/>
  <w15:docId w15:val="{EB51CBEA-05BD-394E-BF75-B9ABBDF6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CF43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F2C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6225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C2601"/>
    <w:pPr>
      <w:widowControl w:val="0"/>
      <w:tabs>
        <w:tab w:val="left" w:pos="1701"/>
        <w:tab w:val="left" w:pos="2268"/>
        <w:tab w:val="center" w:pos="4536"/>
        <w:tab w:val="right" w:pos="9072"/>
      </w:tabs>
    </w:pPr>
    <w:rPr>
      <w:snapToGrid w:val="0"/>
      <w:sz w:val="20"/>
      <w:szCs w:val="20"/>
    </w:rPr>
  </w:style>
  <w:style w:type="character" w:styleId="Lienhypertexte">
    <w:name w:val="Hyperlink"/>
    <w:rsid w:val="00EC2601"/>
    <w:rPr>
      <w:color w:val="0000FF"/>
      <w:u w:val="single"/>
    </w:rPr>
  </w:style>
  <w:style w:type="paragraph" w:styleId="Notedebasdepage">
    <w:name w:val="footnote text"/>
    <w:basedOn w:val="Normal"/>
    <w:semiHidden/>
    <w:rsid w:val="00EC2601"/>
    <w:pPr>
      <w:widowControl w:val="0"/>
      <w:tabs>
        <w:tab w:val="left" w:pos="1701"/>
        <w:tab w:val="left" w:pos="2268"/>
      </w:tabs>
    </w:pPr>
    <w:rPr>
      <w:snapToGrid w:val="0"/>
      <w:sz w:val="20"/>
      <w:szCs w:val="20"/>
    </w:rPr>
  </w:style>
  <w:style w:type="character" w:styleId="Lienhypertextesuivivisit">
    <w:name w:val="FollowedHyperlink"/>
    <w:rsid w:val="00EC2601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36348B"/>
  </w:style>
  <w:style w:type="character" w:customStyle="1" w:styleId="Titre2Car">
    <w:name w:val="Titre 2 Car"/>
    <w:link w:val="Titre2"/>
    <w:semiHidden/>
    <w:rsid w:val="007F2C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lev">
    <w:name w:val="Strong"/>
    <w:uiPriority w:val="22"/>
    <w:qFormat/>
    <w:rsid w:val="00760437"/>
    <w:rPr>
      <w:b/>
      <w:bCs/>
    </w:rPr>
  </w:style>
  <w:style w:type="paragraph" w:customStyle="1" w:styleId="titrecolonnegauche">
    <w:name w:val="titre colonne gauche"/>
    <w:autoRedefine/>
    <w:uiPriority w:val="99"/>
    <w:rsid w:val="0002153D"/>
    <w:pPr>
      <w:ind w:left="142"/>
    </w:pPr>
    <w:rPr>
      <w:rFonts w:ascii="Calibri" w:eastAsia="Calibri" w:hAnsi="Calibri" w:cs="Arial"/>
      <w:b/>
      <w:bCs/>
      <w:iCs/>
      <w:color w:val="000000"/>
      <w:lang w:eastAsia="en-US"/>
    </w:rPr>
  </w:style>
  <w:style w:type="paragraph" w:styleId="Paragraphedeliste">
    <w:name w:val="List Paragraph"/>
    <w:basedOn w:val="Normal"/>
    <w:uiPriority w:val="1"/>
    <w:qFormat/>
    <w:rsid w:val="000215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2153D"/>
    <w:pPr>
      <w:suppressAutoHyphens/>
      <w:spacing w:before="100" w:after="100"/>
    </w:pPr>
    <w:rPr>
      <w:rFonts w:ascii="Verdana" w:hAnsi="Verdana" w:cs="Verdana"/>
      <w:sz w:val="18"/>
      <w:szCs w:val="18"/>
      <w:lang w:eastAsia="ar-SA"/>
    </w:rPr>
  </w:style>
  <w:style w:type="character" w:customStyle="1" w:styleId="Titre3Car">
    <w:name w:val="Titre 3 Car"/>
    <w:link w:val="Titre3"/>
    <w:semiHidden/>
    <w:rsid w:val="00E6225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1Car">
    <w:name w:val="Titre 1 Car"/>
    <w:link w:val="Titre1"/>
    <w:uiPriority w:val="9"/>
    <w:rsid w:val="003F030B"/>
    <w:rPr>
      <w:b/>
      <w:bCs/>
      <w:kern w:val="36"/>
      <w:sz w:val="48"/>
      <w:szCs w:val="48"/>
    </w:rPr>
  </w:style>
  <w:style w:type="paragraph" w:customStyle="1" w:styleId="Default">
    <w:name w:val="Default"/>
    <w:rsid w:val="002E0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C53559"/>
    <w:pPr>
      <w:widowControl w:val="0"/>
      <w:autoSpaceDE w:val="0"/>
      <w:autoSpaceDN w:val="0"/>
      <w:ind w:left="626"/>
    </w:pPr>
    <w:rPr>
      <w:rFonts w:ascii="Segoe UI" w:eastAsia="Segoe UI" w:hAnsi="Segoe UI" w:cs="Segoe UI"/>
      <w:sz w:val="21"/>
      <w:szCs w:val="21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53559"/>
    <w:rPr>
      <w:rFonts w:ascii="Segoe UI" w:eastAsia="Segoe UI" w:hAnsi="Segoe UI" w:cs="Segoe UI"/>
      <w:sz w:val="21"/>
      <w:szCs w:val="21"/>
      <w:lang w:bidi="fr-FR"/>
    </w:rPr>
  </w:style>
  <w:style w:type="table" w:customStyle="1" w:styleId="TableNormal">
    <w:name w:val="Table Normal"/>
    <w:uiPriority w:val="2"/>
    <w:semiHidden/>
    <w:unhideWhenUsed/>
    <w:qFormat/>
    <w:rsid w:val="00C5355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3559"/>
    <w:pPr>
      <w:widowControl w:val="0"/>
      <w:autoSpaceDE w:val="0"/>
      <w:autoSpaceDN w:val="0"/>
      <w:spacing w:line="224" w:lineRule="exact"/>
      <w:ind w:left="254"/>
    </w:pPr>
    <w:rPr>
      <w:rFonts w:ascii="Calibri" w:eastAsia="Calibri" w:hAnsi="Calibri" w:cs="Calibri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Technicien et Analyste d'Exploitation</vt:lpstr>
    </vt:vector>
  </TitlesOfParts>
  <Company>CAPGEMINI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Technicien et Analyste d'Exploitation</dc:title>
  <dc:subject/>
  <dc:creator>Laurent LEBRETON</dc:creator>
  <cp:keywords>cv technicien analyste exploitation mvs</cp:keywords>
  <cp:lastModifiedBy>Sophie VANGEENDERHUYSEN</cp:lastModifiedBy>
  <cp:revision>2</cp:revision>
  <cp:lastPrinted>2020-10-02T10:24:00Z</cp:lastPrinted>
  <dcterms:created xsi:type="dcterms:W3CDTF">2021-08-03T21:03:00Z</dcterms:created>
  <dcterms:modified xsi:type="dcterms:W3CDTF">2021-08-03T21:03:00Z</dcterms:modified>
  <cp:contentStatus>final</cp:contentStatus>
</cp:coreProperties>
</file>