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2632"/>
        <w:gridCol w:w="114"/>
        <w:gridCol w:w="478"/>
        <w:gridCol w:w="2632"/>
      </w:tblGrid>
      <w:tr w:rsidR="00F316AD" w:rsidRPr="00EB1B3A" w14:paraId="0E34D39B" w14:textId="77777777" w:rsidTr="00D37200">
        <w:trPr>
          <w:trHeight w:val="1292"/>
        </w:trPr>
        <w:tc>
          <w:tcPr>
            <w:tcW w:w="8966" w:type="dxa"/>
            <w:gridSpan w:val="5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096D54DC" w14:textId="5D38D7D5" w:rsidR="00F316AD" w:rsidRPr="00D37200" w:rsidRDefault="00D37200" w:rsidP="00F316AD">
            <w:pPr>
              <w:pStyle w:val="Titre"/>
              <w:rPr>
                <w:noProof/>
                <w:lang w:val="en-GB"/>
              </w:rPr>
            </w:pPr>
            <w:r w:rsidRPr="00D37200">
              <w:rPr>
                <w:noProof/>
                <w:lang w:val="en-GB"/>
              </w:rPr>
              <w:t>HAMZA LAZIZI</w:t>
            </w:r>
          </w:p>
          <w:p w14:paraId="425D3E89" w14:textId="2CCB97AC" w:rsidR="00F316AD" w:rsidRPr="00D37200" w:rsidRDefault="00D37200" w:rsidP="00D20DA9">
            <w:pPr>
              <w:pStyle w:val="Sous-titre"/>
              <w:rPr>
                <w:noProof/>
                <w:lang w:val="en-GB"/>
              </w:rPr>
            </w:pPr>
            <w:r w:rsidRPr="00D37200">
              <w:rPr>
                <w:noProof/>
                <w:lang w:val="en-GB"/>
              </w:rPr>
              <w:t>Active Directory Expert</w:t>
            </w:r>
            <w:r w:rsidR="00F316AD" w:rsidRPr="00D37200">
              <w:rPr>
                <w:noProof/>
                <w:lang w:val="en-GB" w:bidi="fr-FR"/>
              </w:rPr>
              <w:t xml:space="preserve"> </w:t>
            </w:r>
          </w:p>
        </w:tc>
      </w:tr>
      <w:tr w:rsidR="00F316AD" w:rsidRPr="001B3172" w14:paraId="7A748988" w14:textId="77777777" w:rsidTr="00D37200">
        <w:trPr>
          <w:trHeight w:val="735"/>
        </w:trPr>
        <w:tc>
          <w:tcPr>
            <w:tcW w:w="3110" w:type="dxa"/>
            <w:tcBorders>
              <w:top w:val="single" w:sz="24" w:space="0" w:color="BF9268" w:themeColor="accent2"/>
            </w:tcBorders>
            <w:vAlign w:val="center"/>
          </w:tcPr>
          <w:p w14:paraId="1BA69FE0" w14:textId="304B999C" w:rsidR="00F316AD" w:rsidRPr="001B3172" w:rsidRDefault="00D37200" w:rsidP="00D20DA9">
            <w:pPr>
              <w:jc w:val="center"/>
              <w:rPr>
                <w:noProof/>
              </w:rPr>
            </w:pPr>
            <w:r>
              <w:rPr>
                <w:rFonts w:cstheme="minorHAnsi"/>
                <w:noProof/>
              </w:rPr>
              <w:t xml:space="preserve">Ville : </w:t>
            </w:r>
            <w:r w:rsidRPr="00D37200">
              <w:rPr>
                <w:noProof/>
              </w:rPr>
              <w:t>Saint-Cyr-L’école</w:t>
            </w:r>
          </w:p>
        </w:tc>
        <w:tc>
          <w:tcPr>
            <w:tcW w:w="2632" w:type="dxa"/>
            <w:tcBorders>
              <w:top w:val="single" w:sz="24" w:space="0" w:color="BF9268" w:themeColor="accent2"/>
            </w:tcBorders>
            <w:vAlign w:val="center"/>
          </w:tcPr>
          <w:p w14:paraId="6250218D" w14:textId="0159B941" w:rsidR="00F316AD" w:rsidRPr="001B3172" w:rsidRDefault="00D37200" w:rsidP="00D37200">
            <w:pPr>
              <w:rPr>
                <w:noProof/>
              </w:rPr>
            </w:pPr>
            <w:r>
              <w:rPr>
                <w:noProof/>
              </w:rPr>
              <w:t>Tél :06 51 71 54 23</w:t>
            </w:r>
          </w:p>
        </w:tc>
        <w:tc>
          <w:tcPr>
            <w:tcW w:w="3224" w:type="dxa"/>
            <w:gridSpan w:val="3"/>
            <w:tcBorders>
              <w:top w:val="single" w:sz="24" w:space="0" w:color="BF9268" w:themeColor="accent2"/>
            </w:tcBorders>
            <w:vAlign w:val="center"/>
          </w:tcPr>
          <w:p w14:paraId="3723FB82" w14:textId="14D7746C" w:rsidR="00F316AD" w:rsidRPr="001B3172" w:rsidRDefault="00D37200" w:rsidP="00D37200">
            <w:pPr>
              <w:rPr>
                <w:noProof/>
              </w:rPr>
            </w:pPr>
            <w:r>
              <w:rPr>
                <w:noProof/>
              </w:rPr>
              <w:t>@:Hamza.lazizi@gmail.com</w:t>
            </w:r>
            <w:r w:rsidR="00D20DA9" w:rsidRPr="001B3172">
              <w:rPr>
                <w:noProof/>
                <w:lang w:bidi="fr-FR"/>
              </w:rPr>
              <w:t xml:space="preserve"> </w:t>
            </w:r>
          </w:p>
        </w:tc>
      </w:tr>
      <w:tr w:rsidR="0040233B" w:rsidRPr="001B3172" w14:paraId="06E2E00F" w14:textId="77777777" w:rsidTr="00D37200">
        <w:trPr>
          <w:trHeight w:val="1440"/>
        </w:trPr>
        <w:tc>
          <w:tcPr>
            <w:tcW w:w="8966" w:type="dxa"/>
            <w:gridSpan w:val="5"/>
            <w:vAlign w:val="center"/>
          </w:tcPr>
          <w:p w14:paraId="2EA4E49B" w14:textId="6A731D83" w:rsidR="0040233B" w:rsidRPr="001B3172" w:rsidRDefault="0040233B" w:rsidP="00D37200">
            <w:pPr>
              <w:pStyle w:val="Sous-titre"/>
              <w:jc w:val="left"/>
              <w:rPr>
                <w:noProof/>
              </w:rPr>
            </w:pPr>
          </w:p>
        </w:tc>
      </w:tr>
      <w:tr w:rsidR="00CD50FD" w:rsidRPr="001B3172" w14:paraId="66E043DE" w14:textId="77777777" w:rsidTr="00D37200">
        <w:trPr>
          <w:trHeight w:val="220"/>
        </w:trPr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48BA5972" w14:textId="77777777" w:rsidR="00CD50FD" w:rsidRPr="001B3172" w:rsidRDefault="00267BDF" w:rsidP="00D20DA9">
            <w:pPr>
              <w:pStyle w:val="Titre2"/>
              <w:rPr>
                <w:noProof/>
              </w:rPr>
            </w:pPr>
            <w:sdt>
              <w:sdtPr>
                <w:rPr>
                  <w:noProof/>
                </w:rPr>
                <w:id w:val="-1907296240"/>
                <w:placeholder>
                  <w:docPart w:val="9A84A93135B2492799AD8B3087A1ECF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B3172">
                  <w:rPr>
                    <w:noProof/>
                    <w:lang w:bidi="fr-FR"/>
                  </w:rPr>
                  <w:t>ÉDUCATION</w:t>
                </w:r>
              </w:sdtContent>
            </w:sdt>
            <w:r w:rsidR="00D26A79" w:rsidRPr="001B3172">
              <w:rPr>
                <w:noProof/>
                <w:lang w:bidi="fr-FR"/>
              </w:rPr>
              <w:t xml:space="preserve"> </w:t>
            </w:r>
            <w:sdt>
              <w:sdtPr>
                <w:rPr>
                  <w:rStyle w:val="Distinguer"/>
                  <w:noProof/>
                </w:rPr>
                <w:id w:val="-908075200"/>
                <w:placeholder>
                  <w:docPart w:val="2D5FEA43649E4A208AA3478151BE0A32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Distinguer"/>
                </w:rPr>
              </w:sdtEndPr>
              <w:sdtContent>
                <w:r w:rsidR="00D26A79" w:rsidRPr="001B3172">
                  <w:rPr>
                    <w:rStyle w:val="Distinguer"/>
                    <w:noProof/>
                    <w:lang w:bidi="fr-FR"/>
                  </w:rPr>
                  <w:t>—</w:t>
                </w:r>
              </w:sdtContent>
            </w:sdt>
          </w:p>
        </w:tc>
        <w:tc>
          <w:tcPr>
            <w:tcW w:w="2632" w:type="dxa"/>
            <w:vMerge w:val="restart"/>
            <w:shd w:val="clear" w:color="auto" w:fill="303848" w:themeFill="accent1"/>
            <w:vAlign w:val="center"/>
          </w:tcPr>
          <w:p w14:paraId="30063485" w14:textId="77777777" w:rsidR="00CD50FD" w:rsidRPr="001B3172" w:rsidRDefault="00267BDF" w:rsidP="00D20DA9">
            <w:pPr>
              <w:pStyle w:val="Titre1"/>
              <w:rPr>
                <w:noProof/>
              </w:rPr>
            </w:pPr>
            <w:sdt>
              <w:sdtPr>
                <w:rPr>
                  <w:noProof/>
                </w:rPr>
                <w:id w:val="-1748876717"/>
                <w:placeholder>
                  <w:docPart w:val="362A50C6006D4023AB23EA03E60785D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B3172">
                  <w:rPr>
                    <w:noProof/>
                    <w:lang w:bidi="fr-FR"/>
                  </w:rPr>
                  <w:t>EXPÉRIENCE</w:t>
                </w:r>
              </w:sdtContent>
            </w:sdt>
          </w:p>
        </w:tc>
        <w:tc>
          <w:tcPr>
            <w:tcW w:w="3224" w:type="dxa"/>
            <w:gridSpan w:val="3"/>
            <w:tcBorders>
              <w:bottom w:val="single" w:sz="18" w:space="0" w:color="BF9268" w:themeColor="accent2"/>
            </w:tcBorders>
          </w:tcPr>
          <w:p w14:paraId="79199E71" w14:textId="77777777" w:rsidR="00CD50FD" w:rsidRPr="001B3172" w:rsidRDefault="00CD50FD">
            <w:pPr>
              <w:rPr>
                <w:noProof/>
              </w:rPr>
            </w:pPr>
          </w:p>
        </w:tc>
      </w:tr>
      <w:tr w:rsidR="00CD50FD" w:rsidRPr="001B3172" w14:paraId="41F0325C" w14:textId="77777777" w:rsidTr="00D37200">
        <w:trPr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44988E5D" w14:textId="77777777" w:rsidR="00CD50FD" w:rsidRPr="001B3172" w:rsidRDefault="00CD50FD" w:rsidP="0040233B">
            <w:pPr>
              <w:pStyle w:val="Titre2"/>
              <w:rPr>
                <w:noProof/>
              </w:rPr>
            </w:pPr>
          </w:p>
        </w:tc>
        <w:tc>
          <w:tcPr>
            <w:tcW w:w="2632" w:type="dxa"/>
            <w:vMerge/>
            <w:shd w:val="clear" w:color="auto" w:fill="303848" w:themeFill="accent1"/>
            <w:vAlign w:val="center"/>
          </w:tcPr>
          <w:p w14:paraId="2B9A6326" w14:textId="77777777" w:rsidR="00CD50FD" w:rsidRPr="001B3172" w:rsidRDefault="00CD50FD" w:rsidP="0040233B">
            <w:pPr>
              <w:pStyle w:val="Titre1"/>
              <w:rPr>
                <w:noProof/>
              </w:rPr>
            </w:pPr>
          </w:p>
        </w:tc>
        <w:tc>
          <w:tcPr>
            <w:tcW w:w="3224" w:type="dxa"/>
            <w:gridSpan w:val="3"/>
          </w:tcPr>
          <w:p w14:paraId="5CDA68B8" w14:textId="18524567" w:rsidR="00D37200" w:rsidRPr="001B3172" w:rsidRDefault="00D37200">
            <w:pPr>
              <w:rPr>
                <w:noProof/>
              </w:rPr>
            </w:pPr>
          </w:p>
        </w:tc>
      </w:tr>
      <w:tr w:rsidR="0040233B" w:rsidRPr="001B3172" w14:paraId="2370CAD6" w14:textId="77777777" w:rsidTr="00D37200">
        <w:trPr>
          <w:trHeight w:val="3600"/>
        </w:trPr>
        <w:tc>
          <w:tcPr>
            <w:tcW w:w="3110" w:type="dxa"/>
            <w:shd w:val="clear" w:color="auto" w:fill="F2F2F2" w:themeFill="background1" w:themeFillShade="F2"/>
          </w:tcPr>
          <w:p w14:paraId="36C8D342" w14:textId="77777777" w:rsidR="0040233B" w:rsidRPr="001B3172" w:rsidRDefault="0040233B" w:rsidP="0040233B">
            <w:pPr>
              <w:pStyle w:val="Texte"/>
              <w:rPr>
                <w:noProof/>
              </w:rPr>
            </w:pPr>
          </w:p>
          <w:p w14:paraId="2287A622" w14:textId="69A25B26" w:rsidR="00D20DA9" w:rsidRDefault="00D37200" w:rsidP="00D20DA9">
            <w:pPr>
              <w:pStyle w:val="Texte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D37200">
              <w:rPr>
                <w:rFonts w:ascii="Arial" w:hAnsi="Arial" w:cs="Arial"/>
                <w:color w:val="808080"/>
                <w:sz w:val="22"/>
                <w:szCs w:val="22"/>
              </w:rPr>
              <w:t>Ecole Supérieure de RABAT</w:t>
            </w:r>
          </w:p>
          <w:p w14:paraId="148F9FAB" w14:textId="7CC42668" w:rsidR="00D37200" w:rsidRPr="00D37200" w:rsidRDefault="00D37200" w:rsidP="00D37200">
            <w:r w:rsidRPr="00C11D2C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Master en Ingénierie des systèmes d’information</w:t>
            </w:r>
          </w:p>
          <w:p w14:paraId="309DC3E2" w14:textId="77777777" w:rsidR="00D20DA9" w:rsidRDefault="00D20DA9" w:rsidP="0040233B">
            <w:pPr>
              <w:pStyle w:val="Texte"/>
              <w:rPr>
                <w:noProof/>
              </w:rPr>
            </w:pPr>
          </w:p>
          <w:p w14:paraId="0B736D60" w14:textId="77777777" w:rsidR="00D37200" w:rsidRDefault="00D37200" w:rsidP="00D37200"/>
          <w:p w14:paraId="470E8420" w14:textId="77777777" w:rsidR="00D37200" w:rsidRPr="00AA71BD" w:rsidRDefault="00D37200" w:rsidP="00D37200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11D2C">
              <w:rPr>
                <w:rFonts w:ascii="Arial" w:hAnsi="Arial" w:cs="Arial"/>
                <w:color w:val="808080"/>
                <w:sz w:val="22"/>
                <w:szCs w:val="22"/>
              </w:rPr>
              <w:t>Faculté des sciences de Rabat</w:t>
            </w:r>
          </w:p>
          <w:p w14:paraId="33DEEEDF" w14:textId="77777777" w:rsidR="00D37200" w:rsidRPr="00C11D2C" w:rsidRDefault="00D37200" w:rsidP="00D37200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C11D2C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 xml:space="preserve">Licence Mathématiques et informatique </w:t>
            </w:r>
          </w:p>
          <w:p w14:paraId="086A3728" w14:textId="77777777" w:rsidR="00D37200" w:rsidRDefault="00D37200" w:rsidP="00D37200"/>
          <w:p w14:paraId="449A8A8A" w14:textId="3DFAFB31" w:rsidR="00D37200" w:rsidRDefault="00D37200" w:rsidP="00D37200"/>
          <w:p w14:paraId="608350E7" w14:textId="28C3A069" w:rsidR="00094AB9" w:rsidRDefault="00094AB9" w:rsidP="00D37200"/>
          <w:p w14:paraId="73EDA499" w14:textId="7ED07438" w:rsidR="00094AB9" w:rsidRDefault="00094AB9" w:rsidP="00D37200"/>
          <w:p w14:paraId="1E078540" w14:textId="218FBA4C" w:rsidR="00094AB9" w:rsidRDefault="00094AB9" w:rsidP="00D37200"/>
          <w:p w14:paraId="21EACB7B" w14:textId="478CE74E" w:rsidR="00094AB9" w:rsidRDefault="00094AB9" w:rsidP="00D37200"/>
          <w:p w14:paraId="039268F7" w14:textId="77777777" w:rsidR="00094AB9" w:rsidRDefault="00094AB9" w:rsidP="00D37200"/>
          <w:p w14:paraId="70EEA475" w14:textId="231F9B53" w:rsidR="00D37200" w:rsidRDefault="00D37200" w:rsidP="00D37200">
            <w:pPr>
              <w:rPr>
                <w:rStyle w:val="Distinguer"/>
                <w:noProof/>
              </w:rPr>
            </w:pPr>
            <w:r>
              <w:rPr>
                <w:noProof/>
              </w:rPr>
              <w:t xml:space="preserve">LANGUES </w:t>
            </w:r>
            <w:r w:rsidRPr="001B3172">
              <w:rPr>
                <w:noProof/>
                <w:lang w:bidi="fr-FR"/>
              </w:rPr>
              <w:t xml:space="preserve"> </w:t>
            </w:r>
            <w:sdt>
              <w:sdtPr>
                <w:rPr>
                  <w:rStyle w:val="Distinguer"/>
                  <w:noProof/>
                </w:rPr>
                <w:id w:val="-1622227774"/>
                <w:placeholder>
                  <w:docPart w:val="5F546DFC83724AABBD5987BE1A78CBB4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Distinguer"/>
                </w:rPr>
              </w:sdtEndPr>
              <w:sdtContent>
                <w:r w:rsidRPr="001B3172">
                  <w:rPr>
                    <w:rStyle w:val="Distinguer"/>
                    <w:noProof/>
                    <w:lang w:bidi="fr-FR"/>
                  </w:rPr>
                  <w:t>—</w:t>
                </w:r>
              </w:sdtContent>
            </w:sdt>
          </w:p>
          <w:p w14:paraId="3277EDCC" w14:textId="77777777" w:rsidR="00D37200" w:rsidRDefault="00D37200" w:rsidP="00D37200">
            <w:pPr>
              <w:rPr>
                <w:rStyle w:val="Distinguer"/>
              </w:rPr>
            </w:pPr>
          </w:p>
          <w:p w14:paraId="2E70EBF5" w14:textId="77777777" w:rsidR="001C5F7C" w:rsidRPr="00AA71BD" w:rsidRDefault="001C5F7C" w:rsidP="001C5F7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83C15">
              <w:rPr>
                <w:rFonts w:ascii="Arial" w:hAnsi="Arial" w:cs="Arial"/>
                <w:b/>
                <w:bCs/>
                <w:sz w:val="22"/>
              </w:rPr>
              <w:t>Français</w:t>
            </w:r>
            <w:r w:rsidRPr="00AA71BD">
              <w:rPr>
                <w:rFonts w:ascii="Arial" w:hAnsi="Arial" w:cs="Arial"/>
                <w:sz w:val="22"/>
              </w:rPr>
              <w:t xml:space="preserve"> : Bilingue</w:t>
            </w:r>
          </w:p>
          <w:p w14:paraId="3D18EE1F" w14:textId="77777777" w:rsidR="001C5F7C" w:rsidRPr="00AA71BD" w:rsidRDefault="001C5F7C" w:rsidP="001C5F7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83C15">
              <w:rPr>
                <w:rFonts w:ascii="Arial" w:hAnsi="Arial" w:cs="Arial"/>
                <w:b/>
                <w:bCs/>
                <w:sz w:val="22"/>
              </w:rPr>
              <w:t>Anglais</w:t>
            </w:r>
            <w:r>
              <w:rPr>
                <w:rFonts w:ascii="Arial" w:hAnsi="Arial" w:cs="Arial"/>
                <w:sz w:val="22"/>
              </w:rPr>
              <w:t xml:space="preserve"> :</w:t>
            </w:r>
            <w:r w:rsidRPr="00AA71B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Courant à l'écrit &amp; L'Orale</w:t>
            </w:r>
          </w:p>
          <w:p w14:paraId="48FD24EB" w14:textId="0E281345" w:rsidR="00D37200" w:rsidRPr="00D37200" w:rsidRDefault="00D37200" w:rsidP="00D37200"/>
        </w:tc>
        <w:tc>
          <w:tcPr>
            <w:tcW w:w="5856" w:type="dxa"/>
            <w:gridSpan w:val="4"/>
            <w:vAlign w:val="center"/>
          </w:tcPr>
          <w:p w14:paraId="288088E5" w14:textId="77777777" w:rsidR="00D37200" w:rsidRDefault="00D37200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48215A8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3BEDB44F" w14:textId="5C7F36D6" w:rsidR="001F0F30" w:rsidRDefault="001F0F30" w:rsidP="00D3720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Bouygues-Immobilier | février 2023 - Présent</w:t>
            </w:r>
          </w:p>
          <w:p w14:paraId="1BA3A01A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476E66C2" w14:textId="192ABE43" w:rsidR="00EB1B3A" w:rsidRPr="00E90473" w:rsidRDefault="00F17972" w:rsidP="00E90473">
            <w:pPr>
              <w:pStyle w:val="Titre2"/>
              <w:rPr>
                <w:b/>
                <w:bCs/>
                <w:sz w:val="22"/>
                <w:szCs w:val="22"/>
                <w:lang w:eastAsia="fr-FR"/>
              </w:rPr>
            </w:pPr>
            <w:r w:rsidRPr="00E90473">
              <w:rPr>
                <w:b/>
                <w:bCs/>
                <w:sz w:val="22"/>
                <w:szCs w:val="22"/>
                <w:lang w:eastAsia="fr-FR"/>
              </w:rPr>
              <w:t>Expert Infrastructure</w:t>
            </w:r>
          </w:p>
          <w:p w14:paraId="65F2A918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2ABAD5F8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7F8C4E5D" w14:textId="14EE674A" w:rsidR="00EB1B3A" w:rsidRDefault="00F17972" w:rsidP="00D3720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Taches :</w:t>
            </w:r>
          </w:p>
          <w:p w14:paraId="46424D18" w14:textId="77777777" w:rsidR="00F609DC" w:rsidRDefault="00F609DC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61D43C66" w14:textId="77777777" w:rsidR="00F609DC" w:rsidRDefault="00F609DC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616B3EB0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9623BF8" w14:textId="19103AE5" w:rsidR="00F17972" w:rsidRDefault="00622A33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Migration de l’infrastructure PKI - OCSP / CRL</w:t>
            </w:r>
            <w:r w:rsidR="00362574">
              <w:rPr>
                <w:rFonts w:ascii="Arial" w:hAnsi="Arial" w:cs="Arial"/>
                <w:sz w:val="22"/>
                <w:szCs w:val="22"/>
                <w:lang w:eastAsia="fr-FR"/>
              </w:rPr>
              <w:t xml:space="preserve"> en Windows 2022 </w:t>
            </w:r>
            <w:proofErr w:type="spellStart"/>
            <w:r w:rsidR="00362574">
              <w:rPr>
                <w:rFonts w:ascii="Arial" w:hAnsi="Arial" w:cs="Arial"/>
                <w:sz w:val="22"/>
                <w:szCs w:val="22"/>
                <w:lang w:eastAsia="fr-FR"/>
              </w:rPr>
              <w:t>Core</w:t>
            </w:r>
            <w:proofErr w:type="spellEnd"/>
          </w:p>
          <w:p w14:paraId="68A35808" w14:textId="77777777" w:rsidR="00F17972" w:rsidRDefault="00F17972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Hardening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Active Directory</w:t>
            </w:r>
          </w:p>
          <w:p w14:paraId="5D751AEC" w14:textId="4F019A0D" w:rsidR="00F17972" w:rsidRPr="00362574" w:rsidRDefault="00622A33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362574">
              <w:rPr>
                <w:rFonts w:ascii="Arial" w:hAnsi="Arial" w:cs="Arial"/>
                <w:sz w:val="22"/>
                <w:szCs w:val="22"/>
                <w:lang w:eastAsia="fr-FR"/>
              </w:rPr>
              <w:t xml:space="preserve">Migration FIM vers Windows 2022 </w:t>
            </w:r>
            <w:r w:rsidR="00362574" w:rsidRPr="00362574">
              <w:rPr>
                <w:rFonts w:ascii="Arial" w:hAnsi="Arial" w:cs="Arial"/>
                <w:sz w:val="22"/>
                <w:szCs w:val="22"/>
                <w:lang w:eastAsia="fr-FR"/>
              </w:rPr>
              <w:t xml:space="preserve">en </w:t>
            </w:r>
            <w:proofErr w:type="spellStart"/>
            <w:r w:rsidR="00362574">
              <w:rPr>
                <w:rFonts w:ascii="Arial" w:hAnsi="Arial" w:cs="Arial"/>
                <w:sz w:val="22"/>
                <w:szCs w:val="22"/>
                <w:lang w:eastAsia="fr-FR"/>
              </w:rPr>
              <w:t>tiering</w:t>
            </w:r>
            <w:proofErr w:type="spellEnd"/>
          </w:p>
          <w:p w14:paraId="7096BEC7" w14:textId="365E7FE4" w:rsidR="00F17972" w:rsidRPr="00E70911" w:rsidRDefault="00F25BC8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Mise à jour et maintenance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CyberArk</w:t>
            </w:r>
            <w:proofErr w:type="spellEnd"/>
          </w:p>
          <w:p w14:paraId="47EBA3D0" w14:textId="32FC1AC6" w:rsidR="00DA3332" w:rsidRDefault="00DA3332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Migration Exchange – de 2013 vers 2019 en Windows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Core</w:t>
            </w:r>
            <w:proofErr w:type="spellEnd"/>
            <w:r w:rsidR="00362574">
              <w:rPr>
                <w:rFonts w:ascii="Arial" w:hAnsi="Arial" w:cs="Arial"/>
                <w:sz w:val="22"/>
                <w:szCs w:val="22"/>
                <w:lang w:eastAsia="fr-FR"/>
              </w:rPr>
              <w:t xml:space="preserve"> en </w:t>
            </w:r>
            <w:proofErr w:type="spellStart"/>
            <w:r w:rsidR="00362574">
              <w:rPr>
                <w:rFonts w:ascii="Arial" w:hAnsi="Arial" w:cs="Arial"/>
                <w:sz w:val="22"/>
                <w:szCs w:val="22"/>
                <w:lang w:eastAsia="fr-FR"/>
              </w:rPr>
              <w:t>tiering</w:t>
            </w:r>
            <w:proofErr w:type="spellEnd"/>
          </w:p>
          <w:p w14:paraId="5C0A5762" w14:textId="412E2FEC" w:rsidR="00DA3332" w:rsidRDefault="00DA3332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Migration des serveurs en </w:t>
            </w:r>
            <w:proofErr w:type="spellStart"/>
            <w:r w:rsidR="00362574">
              <w:rPr>
                <w:rFonts w:ascii="Arial" w:hAnsi="Arial" w:cs="Arial"/>
                <w:sz w:val="22"/>
                <w:szCs w:val="22"/>
                <w:lang w:eastAsia="fr-FR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>iering</w:t>
            </w:r>
            <w:proofErr w:type="spellEnd"/>
          </w:p>
          <w:p w14:paraId="6F488AC5" w14:textId="22B050DF" w:rsidR="00362574" w:rsidRDefault="00362574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Etude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capacity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planning en vue d’optimisation du nombre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DCs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</w:p>
          <w:p w14:paraId="38FA9A7F" w14:textId="744812EC" w:rsidR="00E90473" w:rsidRPr="00DA3332" w:rsidRDefault="00E90473" w:rsidP="00F179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Rédaction de DAT </w:t>
            </w:r>
            <w:r w:rsidR="00267BDF">
              <w:rPr>
                <w:rFonts w:ascii="Arial" w:hAnsi="Arial" w:cs="Arial"/>
                <w:sz w:val="22"/>
                <w:szCs w:val="22"/>
                <w:lang w:eastAsia="fr-FR"/>
              </w:rPr>
              <w:t>de DEX</w:t>
            </w:r>
          </w:p>
          <w:p w14:paraId="084A5B41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E4D232B" w14:textId="77777777" w:rsidR="00267BDF" w:rsidRDefault="00267BDF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62A61510" w14:textId="77777777" w:rsidR="00267BDF" w:rsidRDefault="00267BDF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4CA0CCC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AB0B589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F6CE36F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9AF6A7F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34F24AEE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7A74FB9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4784A993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2C7EDB0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362E9556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FAF75ED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23ADD592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FB2E01D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06760BF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3318A3E6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6D7FD6AC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39BF9692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0485048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2C918AE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953D691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4A3186DC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0C53180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7F0B2B8D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A0131F4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270BDEFF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97D8EF5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7CEAF5CE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516B7440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9"/>
              <w:gridCol w:w="2584"/>
              <w:gridCol w:w="1527"/>
            </w:tblGrid>
            <w:tr w:rsidR="00F17972" w:rsidRPr="001B3172" w14:paraId="24C3E703" w14:textId="77777777" w:rsidTr="004C7F85">
              <w:trPr>
                <w:trHeight w:val="210"/>
              </w:trPr>
              <w:tc>
                <w:tcPr>
                  <w:tcW w:w="2987" w:type="dxa"/>
                  <w:tcBorders>
                    <w:bottom w:val="single" w:sz="18" w:space="0" w:color="BF9268" w:themeColor="accent2"/>
                  </w:tcBorders>
                </w:tcPr>
                <w:p w14:paraId="5779D405" w14:textId="77777777" w:rsidR="00F17972" w:rsidRPr="001B3172" w:rsidRDefault="00F17972" w:rsidP="00F17972">
                  <w:pPr>
                    <w:rPr>
                      <w:noProof/>
                    </w:rPr>
                  </w:pPr>
                </w:p>
              </w:tc>
              <w:tc>
                <w:tcPr>
                  <w:tcW w:w="3054" w:type="dxa"/>
                  <w:vMerge w:val="restart"/>
                  <w:shd w:val="clear" w:color="auto" w:fill="303848" w:themeFill="accent1"/>
                  <w:vAlign w:val="center"/>
                </w:tcPr>
                <w:p w14:paraId="77C7B57B" w14:textId="77777777" w:rsidR="00F17972" w:rsidRPr="001B3172" w:rsidRDefault="00F17972" w:rsidP="00F17972">
                  <w:pPr>
                    <w:pStyle w:val="Titre1"/>
                    <w:rPr>
                      <w:noProof/>
                    </w:rPr>
                  </w:pPr>
                  <w:r>
                    <w:rPr>
                      <w:noProof/>
                    </w:rPr>
                    <w:t>EXPÉRIENCE</w:t>
                  </w:r>
                </w:p>
              </w:tc>
              <w:tc>
                <w:tcPr>
                  <w:tcW w:w="2985" w:type="dxa"/>
                  <w:tcBorders>
                    <w:bottom w:val="single" w:sz="18" w:space="0" w:color="BF9268" w:themeColor="accent2"/>
                  </w:tcBorders>
                </w:tcPr>
                <w:p w14:paraId="438A1E94" w14:textId="77777777" w:rsidR="00F17972" w:rsidRPr="001B3172" w:rsidRDefault="00F17972" w:rsidP="00F17972">
                  <w:pPr>
                    <w:rPr>
                      <w:noProof/>
                    </w:rPr>
                  </w:pPr>
                </w:p>
              </w:tc>
            </w:tr>
            <w:tr w:rsidR="00F17972" w:rsidRPr="001B3172" w14:paraId="3A789EC5" w14:textId="77777777" w:rsidTr="004C7F85">
              <w:trPr>
                <w:trHeight w:val="210"/>
              </w:trPr>
              <w:tc>
                <w:tcPr>
                  <w:tcW w:w="2987" w:type="dxa"/>
                  <w:tcBorders>
                    <w:top w:val="single" w:sz="18" w:space="0" w:color="BF9268" w:themeColor="accent2"/>
                  </w:tcBorders>
                </w:tcPr>
                <w:p w14:paraId="0A82305D" w14:textId="77777777" w:rsidR="00F17972" w:rsidRPr="001B3172" w:rsidRDefault="00F17972" w:rsidP="00F17972">
                  <w:pPr>
                    <w:rPr>
                      <w:noProof/>
                    </w:rPr>
                  </w:pPr>
                </w:p>
              </w:tc>
              <w:tc>
                <w:tcPr>
                  <w:tcW w:w="3054" w:type="dxa"/>
                  <w:vMerge/>
                  <w:shd w:val="clear" w:color="auto" w:fill="303848" w:themeFill="accent1"/>
                  <w:vAlign w:val="center"/>
                </w:tcPr>
                <w:p w14:paraId="3F862432" w14:textId="77777777" w:rsidR="00F17972" w:rsidRPr="001B3172" w:rsidRDefault="00F17972" w:rsidP="00F17972">
                  <w:pPr>
                    <w:pStyle w:val="Titre1"/>
                    <w:rPr>
                      <w:noProof/>
                    </w:rPr>
                  </w:pPr>
                </w:p>
              </w:tc>
              <w:tc>
                <w:tcPr>
                  <w:tcW w:w="2985" w:type="dxa"/>
                  <w:tcBorders>
                    <w:top w:val="single" w:sz="18" w:space="0" w:color="BF9268" w:themeColor="accent2"/>
                  </w:tcBorders>
                </w:tcPr>
                <w:p w14:paraId="182765C9" w14:textId="77777777" w:rsidR="00F17972" w:rsidRPr="001B3172" w:rsidRDefault="00F17972" w:rsidP="00F17972">
                  <w:pPr>
                    <w:rPr>
                      <w:noProof/>
                    </w:rPr>
                  </w:pPr>
                </w:p>
              </w:tc>
            </w:tr>
          </w:tbl>
          <w:p w14:paraId="17526A42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0F06F706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313FF8EF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1E4E5461" w14:textId="77777777" w:rsidR="00EB1B3A" w:rsidRDefault="00EB1B3A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230E00CA" w14:textId="77777777" w:rsidR="00D37200" w:rsidRDefault="00D37200" w:rsidP="00D37200">
            <w:pPr>
              <w:rPr>
                <w:rFonts w:ascii="Arial" w:hAnsi="Arial" w:cs="Arial"/>
                <w:b/>
                <w:color w:val="000000"/>
              </w:rPr>
            </w:pPr>
          </w:p>
          <w:p w14:paraId="2913DE7D" w14:textId="79891122" w:rsidR="00D37200" w:rsidRPr="00E70911" w:rsidRDefault="00D37200" w:rsidP="00D37200">
            <w:pPr>
              <w:rPr>
                <w:rFonts w:ascii="Arial" w:hAnsi="Arial" w:cs="Arial"/>
                <w:b/>
                <w:color w:val="000000"/>
              </w:rPr>
            </w:pPr>
            <w:r w:rsidRPr="00E70911">
              <w:rPr>
                <w:rFonts w:ascii="Arial" w:hAnsi="Arial" w:cs="Arial"/>
                <w:b/>
                <w:color w:val="000000"/>
              </w:rPr>
              <w:t xml:space="preserve">Crédit Agricole | 2020 – </w:t>
            </w:r>
            <w:r w:rsidR="001F0F30">
              <w:rPr>
                <w:rFonts w:ascii="Arial" w:hAnsi="Arial" w:cs="Arial"/>
                <w:b/>
                <w:color w:val="000000"/>
              </w:rPr>
              <w:t>f</w:t>
            </w:r>
            <w:r w:rsidR="00EB1B3A">
              <w:rPr>
                <w:rFonts w:ascii="Arial" w:hAnsi="Arial" w:cs="Arial"/>
                <w:b/>
                <w:color w:val="000000"/>
              </w:rPr>
              <w:t>évrier 2023</w:t>
            </w:r>
          </w:p>
          <w:p w14:paraId="7A4B3241" w14:textId="77777777" w:rsidR="00D37200" w:rsidRPr="00AA71BD" w:rsidRDefault="00D37200" w:rsidP="00D37200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31D3E771" w14:textId="77777777" w:rsidR="00D37200" w:rsidRPr="00094AB9" w:rsidRDefault="00D37200" w:rsidP="00D37200">
            <w:pPr>
              <w:pStyle w:val="Titre2"/>
              <w:rPr>
                <w:b/>
                <w:bCs/>
                <w:color w:val="auto"/>
                <w:sz w:val="22"/>
                <w:szCs w:val="22"/>
                <w:lang w:eastAsia="fr-FR"/>
              </w:rPr>
            </w:pPr>
            <w:r w:rsidRPr="00094AB9">
              <w:rPr>
                <w:b/>
                <w:bCs/>
                <w:sz w:val="22"/>
                <w:szCs w:val="22"/>
                <w:lang w:eastAsia="fr-FR"/>
              </w:rPr>
              <w:t>Consultant Expert AD</w:t>
            </w:r>
          </w:p>
          <w:p w14:paraId="2962AF65" w14:textId="77777777" w:rsidR="00D37200" w:rsidRPr="00AA71BD" w:rsidRDefault="00D37200" w:rsidP="00D37200">
            <w:pPr>
              <w:rPr>
                <w:rFonts w:ascii="Arial" w:hAnsi="Arial" w:cs="Arial"/>
                <w:color w:val="808080"/>
                <w:sz w:val="8"/>
                <w:szCs w:val="8"/>
              </w:rPr>
            </w:pPr>
          </w:p>
          <w:p w14:paraId="49EF8B42" w14:textId="77777777" w:rsidR="00D37200" w:rsidRDefault="00D37200" w:rsidP="00D37200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14:paraId="05BE4D74" w14:textId="70A6524B" w:rsidR="00D37200" w:rsidRDefault="009C3B4B" w:rsidP="00D37200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proofErr w:type="spellStart"/>
            <w:r w:rsidRPr="0041188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Tâches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  <w:p w14:paraId="5AD840C5" w14:textId="14CAC59D" w:rsidR="00D37200" w:rsidRPr="00D37200" w:rsidRDefault="00D37200" w:rsidP="00D37200">
            <w:pPr>
              <w:autoSpaceDE w:val="0"/>
              <w:autoSpaceDN w:val="0"/>
              <w:adjustRightInd w:val="0"/>
              <w:ind w:left="720" w:right="42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14:paraId="3539B01E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Sécurisation et audit de l’active Directory</w:t>
            </w:r>
          </w:p>
          <w:p w14:paraId="01262D9E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Hardening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Active Directory</w:t>
            </w:r>
          </w:p>
          <w:p w14:paraId="30B0BB26" w14:textId="77777777" w:rsidR="00D37200" w:rsidRPr="00055E15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Traitement des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vulérabilités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</w:p>
          <w:p w14:paraId="070875DA" w14:textId="77777777" w:rsidR="00D37200" w:rsidRPr="00E70911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D37200">
              <w:rPr>
                <w:rFonts w:ascii="Arial" w:hAnsi="Arial" w:cs="Arial"/>
                <w:sz w:val="22"/>
                <w:szCs w:val="22"/>
                <w:lang w:eastAsia="fr-FR"/>
              </w:rPr>
              <w:t>Participation à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la migration </w:t>
            </w:r>
            <w:r w:rsidRPr="00D37200">
              <w:rPr>
                <w:rFonts w:ascii="Arial" w:hAnsi="Arial" w:cs="Arial"/>
                <w:sz w:val="22"/>
                <w:szCs w:val="22"/>
                <w:lang w:eastAsia="fr-FR"/>
              </w:rPr>
              <w:t>AD</w:t>
            </w:r>
          </w:p>
          <w:p w14:paraId="6A9DF164" w14:textId="77777777" w:rsidR="00D37200" w:rsidRPr="00055E15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BE7C14">
              <w:rPr>
                <w:rFonts w:ascii="Arial" w:hAnsi="Arial" w:cs="Arial"/>
                <w:sz w:val="22"/>
                <w:szCs w:val="22"/>
                <w:lang w:eastAsia="fr-FR"/>
              </w:rPr>
              <w:t>Gestion de la forê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>t</w:t>
            </w:r>
            <w:r w:rsidRPr="00BE7C14">
              <w:rPr>
                <w:rFonts w:ascii="Arial" w:hAnsi="Arial" w:cs="Arial"/>
                <w:sz w:val="22"/>
                <w:szCs w:val="22"/>
                <w:lang w:eastAsia="fr-FR"/>
              </w:rPr>
              <w:t xml:space="preserve"> d’admin LPM</w:t>
            </w:r>
          </w:p>
          <w:p w14:paraId="48426C92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Gestion des certificats et de la PKI</w:t>
            </w:r>
          </w:p>
          <w:p w14:paraId="374BFA1A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Déploiement des scripts de sauvegarde et de restauration</w:t>
            </w:r>
          </w:p>
          <w:p w14:paraId="78C681D9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Scripting en PowerShell pour automatisation des taches opérationnelles </w:t>
            </w:r>
          </w:p>
          <w:p w14:paraId="727049D4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Gestion SCOM pour les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DCs</w:t>
            </w:r>
            <w:proofErr w:type="spellEnd"/>
          </w:p>
          <w:p w14:paraId="58CD4EB6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7D7187">
              <w:rPr>
                <w:rFonts w:ascii="Arial" w:hAnsi="Arial" w:cs="Arial"/>
                <w:sz w:val="22"/>
                <w:szCs w:val="22"/>
                <w:lang w:eastAsia="fr-FR"/>
              </w:rPr>
              <w:t>Mise en place de JEA dans le but de la délégation des droits pour les DC</w:t>
            </w:r>
          </w:p>
          <w:p w14:paraId="57519054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7D7187">
              <w:rPr>
                <w:rFonts w:ascii="Arial" w:hAnsi="Arial" w:cs="Arial"/>
                <w:sz w:val="22"/>
                <w:szCs w:val="22"/>
                <w:lang w:eastAsia="fr-FR"/>
              </w:rPr>
              <w:t>Gestion de la plateforme FIM et MIM</w:t>
            </w:r>
          </w:p>
          <w:p w14:paraId="6F1ADC27" w14:textId="77777777" w:rsidR="00D37200" w:rsidRPr="00055E15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7D7187">
              <w:rPr>
                <w:rFonts w:ascii="Arial" w:hAnsi="Arial" w:cs="Arial"/>
                <w:sz w:val="22"/>
                <w:szCs w:val="22"/>
                <w:lang w:eastAsia="fr-FR"/>
              </w:rPr>
              <w:t>Mise en œuvre des modes opératoires pour les équipes de RUN</w:t>
            </w:r>
          </w:p>
          <w:p w14:paraId="747CA4BF" w14:textId="77777777" w:rsidR="00D37200" w:rsidRP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7D7187">
              <w:rPr>
                <w:rFonts w:ascii="Arial" w:hAnsi="Arial" w:cs="Arial"/>
                <w:sz w:val="22"/>
                <w:szCs w:val="22"/>
                <w:lang w:eastAsia="fr-FR"/>
              </w:rPr>
              <w:t>Résolution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des </w:t>
            </w:r>
            <w:r w:rsidRPr="007D7187">
              <w:rPr>
                <w:rFonts w:ascii="Arial" w:hAnsi="Arial" w:cs="Arial"/>
                <w:sz w:val="22"/>
                <w:szCs w:val="22"/>
                <w:lang w:eastAsia="fr-FR"/>
              </w:rPr>
              <w:t>incidents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  <w:r w:rsidRPr="007D7187">
              <w:rPr>
                <w:rFonts w:ascii="Arial" w:hAnsi="Arial" w:cs="Arial"/>
                <w:sz w:val="22"/>
                <w:szCs w:val="22"/>
                <w:lang w:eastAsia="fr-FR"/>
              </w:rPr>
              <w:t>niveau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3</w:t>
            </w:r>
            <w:r w:rsidRPr="00D37200">
              <w:rPr>
                <w:rFonts w:ascii="Arial" w:hAnsi="Arial" w:cs="Arial"/>
                <w:sz w:val="22"/>
                <w:szCs w:val="22"/>
                <w:lang w:eastAsia="fr-FR"/>
              </w:rPr>
              <w:t>+</w:t>
            </w:r>
          </w:p>
          <w:p w14:paraId="6CC938D5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D37200">
              <w:rPr>
                <w:rFonts w:ascii="Arial" w:hAnsi="Arial" w:cs="Arial"/>
                <w:sz w:val="22"/>
                <w:szCs w:val="22"/>
                <w:lang w:eastAsia="fr-FR"/>
              </w:rPr>
              <w:t>Gestion des trusts AD</w:t>
            </w:r>
          </w:p>
          <w:p w14:paraId="7E96308C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Mise en place du NAC 802.1x</w:t>
            </w:r>
          </w:p>
          <w:p w14:paraId="62D15DB9" w14:textId="77777777" w:rsidR="00D37200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DRP AD</w:t>
            </w:r>
          </w:p>
          <w:p w14:paraId="15056D95" w14:textId="77777777" w:rsidR="00D37200" w:rsidRPr="00055E15" w:rsidRDefault="00D37200" w:rsidP="00D37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424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Participation à l’étude de la migration FIM vers MIM</w:t>
            </w:r>
          </w:p>
          <w:p w14:paraId="181CC9A7" w14:textId="60D36699" w:rsidR="0040233B" w:rsidRPr="001B3172" w:rsidRDefault="0040233B" w:rsidP="00D20DA9">
            <w:pPr>
              <w:pStyle w:val="Texte"/>
              <w:rPr>
                <w:noProof/>
              </w:rPr>
            </w:pPr>
          </w:p>
        </w:tc>
      </w:tr>
      <w:tr w:rsidR="00D37200" w:rsidRPr="001B3172" w14:paraId="656B7C77" w14:textId="77777777" w:rsidTr="00D37200">
        <w:trPr>
          <w:gridAfter w:val="4"/>
          <w:wAfter w:w="5856" w:type="dxa"/>
          <w:trHeight w:val="276"/>
        </w:trPr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39222BF0" w14:textId="08A5CDCB" w:rsidR="00D37200" w:rsidRPr="001B3172" w:rsidRDefault="00D37200" w:rsidP="00D20DA9">
            <w:pPr>
              <w:pStyle w:val="Titre2"/>
              <w:rPr>
                <w:noProof/>
              </w:rPr>
            </w:pPr>
          </w:p>
        </w:tc>
      </w:tr>
      <w:tr w:rsidR="00D37200" w:rsidRPr="001B3172" w14:paraId="20B33B28" w14:textId="77777777" w:rsidTr="00D37200">
        <w:trPr>
          <w:gridAfter w:val="1"/>
          <w:wAfter w:w="2632" w:type="dxa"/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6792DBA9" w14:textId="77777777" w:rsidR="00D37200" w:rsidRPr="001B3172" w:rsidRDefault="00D37200" w:rsidP="00CD50FD">
            <w:pPr>
              <w:pStyle w:val="Titre2"/>
              <w:rPr>
                <w:noProof/>
                <w:spacing w:val="32"/>
              </w:rPr>
            </w:pPr>
          </w:p>
        </w:tc>
        <w:tc>
          <w:tcPr>
            <w:tcW w:w="3224" w:type="dxa"/>
            <w:gridSpan w:val="3"/>
          </w:tcPr>
          <w:p w14:paraId="4A39A672" w14:textId="77777777" w:rsidR="00D37200" w:rsidRPr="001B3172" w:rsidRDefault="00D37200">
            <w:pPr>
              <w:rPr>
                <w:noProof/>
              </w:rPr>
            </w:pPr>
          </w:p>
        </w:tc>
      </w:tr>
      <w:tr w:rsidR="00CD50FD" w:rsidRPr="001B3172" w14:paraId="2EB1633B" w14:textId="77777777" w:rsidTr="00D37200">
        <w:trPr>
          <w:trHeight w:val="1728"/>
        </w:trPr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3176C8D2" w14:textId="77777777" w:rsidR="00D37200" w:rsidRDefault="00D37200" w:rsidP="00D37200">
            <w:pPr>
              <w:pStyle w:val="Texte"/>
              <w:rPr>
                <w:noProof/>
              </w:rPr>
            </w:pPr>
          </w:p>
          <w:p w14:paraId="4D11E35E" w14:textId="77777777" w:rsidR="00D37200" w:rsidRDefault="00D37200" w:rsidP="00D37200">
            <w:pPr>
              <w:pStyle w:val="Texte"/>
              <w:rPr>
                <w:noProof/>
              </w:rPr>
            </w:pPr>
          </w:p>
          <w:p w14:paraId="0A3FB0C1" w14:textId="77777777" w:rsidR="00D37200" w:rsidRDefault="00D37200" w:rsidP="00D37200">
            <w:pPr>
              <w:pStyle w:val="Texte"/>
              <w:rPr>
                <w:noProof/>
              </w:rPr>
            </w:pPr>
          </w:p>
          <w:p w14:paraId="3E938103" w14:textId="77777777" w:rsidR="00D37200" w:rsidRPr="00D37200" w:rsidRDefault="00D37200" w:rsidP="00D37200"/>
          <w:p w14:paraId="2798CF45" w14:textId="68A983FB" w:rsidR="00CD50FD" w:rsidRPr="001B3172" w:rsidRDefault="00CD50FD" w:rsidP="00CD50FD">
            <w:pPr>
              <w:pStyle w:val="Texte"/>
              <w:rPr>
                <w:noProof/>
              </w:rPr>
            </w:pPr>
          </w:p>
        </w:tc>
        <w:tc>
          <w:tcPr>
            <w:tcW w:w="5856" w:type="dxa"/>
            <w:gridSpan w:val="4"/>
            <w:vAlign w:val="center"/>
          </w:tcPr>
          <w:p w14:paraId="7892B186" w14:textId="77777777" w:rsidR="00CD50FD" w:rsidRPr="001B3172" w:rsidRDefault="00CD50FD" w:rsidP="00CD50FD">
            <w:pPr>
              <w:pStyle w:val="Texte"/>
              <w:rPr>
                <w:noProof/>
              </w:rPr>
            </w:pPr>
          </w:p>
        </w:tc>
      </w:tr>
      <w:tr w:rsidR="00D37200" w:rsidRPr="001B3172" w14:paraId="27C09F72" w14:textId="77777777" w:rsidTr="00D37200">
        <w:trPr>
          <w:gridAfter w:val="2"/>
          <w:wAfter w:w="3110" w:type="dxa"/>
          <w:trHeight w:val="1728"/>
        </w:trPr>
        <w:tc>
          <w:tcPr>
            <w:tcW w:w="5856" w:type="dxa"/>
            <w:gridSpan w:val="3"/>
            <w:vAlign w:val="center"/>
          </w:tcPr>
          <w:p w14:paraId="315BBF24" w14:textId="77777777" w:rsidR="00D37200" w:rsidRPr="001B3172" w:rsidRDefault="00D37200" w:rsidP="00CD50FD">
            <w:pPr>
              <w:pStyle w:val="Texte"/>
              <w:rPr>
                <w:noProof/>
              </w:rPr>
            </w:pPr>
          </w:p>
        </w:tc>
      </w:tr>
    </w:tbl>
    <w:p w14:paraId="0CF47FE0" w14:textId="77777777" w:rsidR="00D37200" w:rsidRDefault="00D37200" w:rsidP="00D37200">
      <w:pPr>
        <w:rPr>
          <w:noProof/>
        </w:rPr>
      </w:pPr>
    </w:p>
    <w:p w14:paraId="1ADA5978" w14:textId="77777777" w:rsidR="00D37200" w:rsidRDefault="00D37200" w:rsidP="00D37200">
      <w:pPr>
        <w:rPr>
          <w:noProof/>
        </w:rPr>
      </w:pPr>
    </w:p>
    <w:p w14:paraId="45A700B3" w14:textId="77777777" w:rsidR="00D37200" w:rsidRDefault="00D37200" w:rsidP="00D37200">
      <w:pPr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3054"/>
        <w:gridCol w:w="2985"/>
      </w:tblGrid>
      <w:tr w:rsidR="00D37200" w:rsidRPr="001B3172" w14:paraId="414C03CA" w14:textId="77777777" w:rsidTr="00810325">
        <w:trPr>
          <w:trHeight w:val="210"/>
        </w:trPr>
        <w:tc>
          <w:tcPr>
            <w:tcW w:w="2987" w:type="dxa"/>
            <w:tcBorders>
              <w:bottom w:val="single" w:sz="18" w:space="0" w:color="BF9268" w:themeColor="accent2"/>
            </w:tcBorders>
          </w:tcPr>
          <w:p w14:paraId="32D29E08" w14:textId="77777777" w:rsidR="00D37200" w:rsidRPr="001B3172" w:rsidRDefault="00D37200" w:rsidP="00810325">
            <w:pPr>
              <w:rPr>
                <w:noProof/>
              </w:rPr>
            </w:pPr>
          </w:p>
        </w:tc>
        <w:tc>
          <w:tcPr>
            <w:tcW w:w="3054" w:type="dxa"/>
            <w:vMerge w:val="restart"/>
            <w:shd w:val="clear" w:color="auto" w:fill="303848" w:themeFill="accent1"/>
            <w:vAlign w:val="center"/>
          </w:tcPr>
          <w:p w14:paraId="55056BED" w14:textId="77777777" w:rsidR="00D37200" w:rsidRPr="001B3172" w:rsidRDefault="00D37200" w:rsidP="00810325">
            <w:pPr>
              <w:pStyle w:val="Titre1"/>
              <w:rPr>
                <w:noProof/>
              </w:rPr>
            </w:pPr>
            <w:r>
              <w:rPr>
                <w:noProof/>
              </w:rPr>
              <w:t>EXPÉRIENCE</w:t>
            </w:r>
          </w:p>
        </w:tc>
        <w:tc>
          <w:tcPr>
            <w:tcW w:w="2985" w:type="dxa"/>
            <w:tcBorders>
              <w:bottom w:val="single" w:sz="18" w:space="0" w:color="BF9268" w:themeColor="accent2"/>
            </w:tcBorders>
          </w:tcPr>
          <w:p w14:paraId="4C0A46D4" w14:textId="77777777" w:rsidR="00D37200" w:rsidRPr="001B3172" w:rsidRDefault="00D37200" w:rsidP="00810325">
            <w:pPr>
              <w:rPr>
                <w:noProof/>
              </w:rPr>
            </w:pPr>
          </w:p>
        </w:tc>
      </w:tr>
      <w:tr w:rsidR="00D37200" w:rsidRPr="001B3172" w14:paraId="77711EEA" w14:textId="77777777" w:rsidTr="00810325">
        <w:trPr>
          <w:trHeight w:val="210"/>
        </w:trPr>
        <w:tc>
          <w:tcPr>
            <w:tcW w:w="2987" w:type="dxa"/>
            <w:tcBorders>
              <w:top w:val="single" w:sz="18" w:space="0" w:color="BF9268" w:themeColor="accent2"/>
            </w:tcBorders>
          </w:tcPr>
          <w:p w14:paraId="1C3A2EE2" w14:textId="77777777" w:rsidR="00D37200" w:rsidRPr="001B3172" w:rsidRDefault="00D37200" w:rsidP="00810325">
            <w:pPr>
              <w:rPr>
                <w:noProof/>
              </w:rPr>
            </w:pPr>
          </w:p>
        </w:tc>
        <w:tc>
          <w:tcPr>
            <w:tcW w:w="3054" w:type="dxa"/>
            <w:vMerge/>
            <w:shd w:val="clear" w:color="auto" w:fill="303848" w:themeFill="accent1"/>
            <w:vAlign w:val="center"/>
          </w:tcPr>
          <w:p w14:paraId="7F25470D" w14:textId="77777777" w:rsidR="00D37200" w:rsidRPr="001B3172" w:rsidRDefault="00D37200" w:rsidP="00810325">
            <w:pPr>
              <w:pStyle w:val="Titre1"/>
              <w:rPr>
                <w:noProof/>
              </w:rPr>
            </w:pPr>
          </w:p>
        </w:tc>
        <w:tc>
          <w:tcPr>
            <w:tcW w:w="2985" w:type="dxa"/>
            <w:tcBorders>
              <w:top w:val="single" w:sz="18" w:space="0" w:color="BF9268" w:themeColor="accent2"/>
            </w:tcBorders>
          </w:tcPr>
          <w:p w14:paraId="5423AB58" w14:textId="77777777" w:rsidR="00D37200" w:rsidRPr="001B3172" w:rsidRDefault="00D37200" w:rsidP="00810325">
            <w:pPr>
              <w:rPr>
                <w:noProof/>
              </w:rPr>
            </w:pPr>
          </w:p>
        </w:tc>
      </w:tr>
    </w:tbl>
    <w:p w14:paraId="49BBEFF1" w14:textId="77777777" w:rsidR="00D37200" w:rsidRPr="001B3172" w:rsidRDefault="00D37200" w:rsidP="00D37200">
      <w:pPr>
        <w:rPr>
          <w:noProof/>
        </w:rPr>
      </w:pPr>
    </w:p>
    <w:p w14:paraId="49F0D0FC" w14:textId="77777777" w:rsidR="00D37200" w:rsidRDefault="00D37200" w:rsidP="00D37200">
      <w:pPr>
        <w:rPr>
          <w:noProof/>
        </w:rPr>
      </w:pPr>
    </w:p>
    <w:p w14:paraId="7D871B7E" w14:textId="77777777" w:rsidR="00D37200" w:rsidRPr="001F0F30" w:rsidRDefault="00D37200" w:rsidP="00D37200">
      <w:pPr>
        <w:rPr>
          <w:rFonts w:ascii="Arial" w:hAnsi="Arial" w:cs="Arial"/>
          <w:b/>
          <w:color w:val="000000"/>
          <w:lang w:val="en-GB"/>
        </w:rPr>
      </w:pPr>
      <w:r w:rsidRPr="001F0F30">
        <w:rPr>
          <w:rFonts w:ascii="Arial" w:hAnsi="Arial" w:cs="Arial"/>
          <w:b/>
          <w:color w:val="000000"/>
          <w:lang w:val="en-GB"/>
        </w:rPr>
        <w:t>Capgemini | Feb 2020 - Nov 2020</w:t>
      </w:r>
    </w:p>
    <w:p w14:paraId="4336BB2B" w14:textId="77777777" w:rsidR="00D37200" w:rsidRPr="00D857CC" w:rsidRDefault="00D37200" w:rsidP="00D37200">
      <w:pPr>
        <w:rPr>
          <w:rFonts w:ascii="Arial" w:hAnsi="Arial" w:cs="Arial"/>
          <w:b/>
          <w:color w:val="000000"/>
          <w:sz w:val="8"/>
          <w:szCs w:val="8"/>
          <w:lang w:val="es-ES"/>
        </w:rPr>
      </w:pPr>
    </w:p>
    <w:p w14:paraId="25B726FB" w14:textId="77777777" w:rsidR="00D37200" w:rsidRPr="001F0F30" w:rsidRDefault="00D37200" w:rsidP="00D37200">
      <w:pPr>
        <w:pStyle w:val="Titre2"/>
        <w:rPr>
          <w:b/>
          <w:bCs/>
          <w:sz w:val="22"/>
          <w:szCs w:val="22"/>
          <w:lang w:val="en-GB" w:eastAsia="fr-FR"/>
        </w:rPr>
      </w:pPr>
      <w:r w:rsidRPr="001F0F30">
        <w:rPr>
          <w:b/>
          <w:bCs/>
          <w:sz w:val="22"/>
          <w:szCs w:val="22"/>
          <w:lang w:val="en-GB" w:eastAsia="fr-FR"/>
        </w:rPr>
        <w:t>Cloud / Virtualization Engineer</w:t>
      </w:r>
    </w:p>
    <w:p w14:paraId="7E5F3429" w14:textId="77777777" w:rsidR="00D37200" w:rsidRPr="001F0F30" w:rsidRDefault="00D37200" w:rsidP="00D37200">
      <w:pPr>
        <w:rPr>
          <w:rFonts w:ascii="Segoe UI" w:hAnsi="Segoe UI" w:cs="Segoe UI"/>
          <w:b/>
          <w:bCs/>
          <w:shd w:val="clear" w:color="auto" w:fill="FFFFFF"/>
          <w:lang w:val="en-GB"/>
        </w:rPr>
      </w:pPr>
    </w:p>
    <w:p w14:paraId="256105F4" w14:textId="77777777" w:rsidR="00D37200" w:rsidRPr="00D857CC" w:rsidRDefault="00D37200" w:rsidP="00D37200">
      <w:pPr>
        <w:rPr>
          <w:rFonts w:ascii="Arial" w:hAnsi="Arial" w:cs="Arial"/>
          <w:color w:val="808080"/>
          <w:sz w:val="8"/>
          <w:szCs w:val="8"/>
          <w:lang w:val="es-ES"/>
        </w:rPr>
      </w:pPr>
    </w:p>
    <w:p w14:paraId="162E1B43" w14:textId="4A7553E6" w:rsidR="00D37200" w:rsidRDefault="00D37200" w:rsidP="00D37200">
      <w:pPr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41188A">
        <w:rPr>
          <w:rFonts w:ascii="Arial" w:hAnsi="Arial" w:cs="Arial"/>
          <w:color w:val="000000"/>
          <w:sz w:val="20"/>
          <w:szCs w:val="20"/>
          <w:lang w:val="es-ES"/>
        </w:rPr>
        <w:t>Tâches</w:t>
      </w:r>
      <w:proofErr w:type="spellEnd"/>
      <w:r w:rsidRPr="00D857CC">
        <w:rPr>
          <w:rFonts w:ascii="Arial" w:hAnsi="Arial" w:cs="Arial"/>
          <w:color w:val="000000"/>
          <w:sz w:val="20"/>
          <w:szCs w:val="20"/>
          <w:lang w:val="es-ES"/>
        </w:rPr>
        <w:t>:</w:t>
      </w:r>
    </w:p>
    <w:p w14:paraId="01D8A6F8" w14:textId="77777777" w:rsidR="00D37200" w:rsidRDefault="00D37200" w:rsidP="00D37200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6F8A3276" w14:textId="77777777" w:rsidR="00D37200" w:rsidRPr="007D718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7D7187">
        <w:rPr>
          <w:rFonts w:ascii="Arial" w:hAnsi="Arial" w:cs="Arial"/>
          <w:sz w:val="22"/>
          <w:szCs w:val="22"/>
          <w:lang w:eastAsia="fr-FR"/>
        </w:rPr>
        <w:t xml:space="preserve">Gestion du Cloud privé avec </w:t>
      </w:r>
      <w:proofErr w:type="spellStart"/>
      <w:r w:rsidRPr="007D7187">
        <w:rPr>
          <w:rFonts w:ascii="Arial" w:hAnsi="Arial" w:cs="Arial"/>
          <w:sz w:val="22"/>
          <w:szCs w:val="22"/>
          <w:lang w:eastAsia="fr-FR"/>
        </w:rPr>
        <w:t>vRealize</w:t>
      </w:r>
      <w:proofErr w:type="spellEnd"/>
      <w:r w:rsidRPr="007D7187">
        <w:rPr>
          <w:rFonts w:ascii="Arial" w:hAnsi="Arial" w:cs="Arial"/>
          <w:sz w:val="22"/>
          <w:szCs w:val="22"/>
          <w:lang w:eastAsia="fr-FR"/>
        </w:rPr>
        <w:t xml:space="preserve"> Suite</w:t>
      </w:r>
    </w:p>
    <w:p w14:paraId="23BEC5D1" w14:textId="77777777" w:rsidR="00D37200" w:rsidRPr="007D718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7D7187">
        <w:rPr>
          <w:rFonts w:ascii="Arial" w:hAnsi="Arial" w:cs="Arial"/>
          <w:sz w:val="22"/>
          <w:szCs w:val="22"/>
          <w:lang w:eastAsia="fr-FR"/>
        </w:rPr>
        <w:t xml:space="preserve">Gestion de l’automatisation de la plateforme VMware avec </w:t>
      </w:r>
      <w:proofErr w:type="spellStart"/>
      <w:r w:rsidRPr="007D7187">
        <w:rPr>
          <w:rFonts w:ascii="Arial" w:hAnsi="Arial" w:cs="Arial"/>
          <w:sz w:val="22"/>
          <w:szCs w:val="22"/>
          <w:lang w:eastAsia="fr-FR"/>
        </w:rPr>
        <w:t>vRealize</w:t>
      </w:r>
      <w:proofErr w:type="spellEnd"/>
      <w:r w:rsidRPr="007D7187">
        <w:rPr>
          <w:rFonts w:ascii="Arial" w:hAnsi="Arial" w:cs="Arial"/>
          <w:sz w:val="22"/>
          <w:szCs w:val="22"/>
          <w:lang w:eastAsia="fr-FR"/>
        </w:rPr>
        <w:t xml:space="preserve"> Automation</w:t>
      </w:r>
    </w:p>
    <w:p w14:paraId="68B7B186" w14:textId="77777777" w:rsidR="00D37200" w:rsidRPr="007D718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7D7187">
        <w:rPr>
          <w:rFonts w:ascii="Arial" w:hAnsi="Arial" w:cs="Arial"/>
          <w:sz w:val="22"/>
          <w:szCs w:val="22"/>
          <w:lang w:eastAsia="fr-FR"/>
        </w:rPr>
        <w:t xml:space="preserve">Gestion des opérations informatique avec </w:t>
      </w:r>
      <w:proofErr w:type="spellStart"/>
      <w:r w:rsidRPr="007D7187">
        <w:rPr>
          <w:rFonts w:ascii="Arial" w:hAnsi="Arial" w:cs="Arial"/>
          <w:sz w:val="22"/>
          <w:szCs w:val="22"/>
          <w:lang w:eastAsia="fr-FR"/>
        </w:rPr>
        <w:t>vRealize</w:t>
      </w:r>
      <w:proofErr w:type="spellEnd"/>
      <w:r w:rsidRPr="007D7187">
        <w:rPr>
          <w:rFonts w:ascii="Arial" w:hAnsi="Arial" w:cs="Arial"/>
          <w:sz w:val="22"/>
          <w:szCs w:val="22"/>
          <w:lang w:eastAsia="fr-FR"/>
        </w:rPr>
        <w:t xml:space="preserve"> Operations </w:t>
      </w:r>
    </w:p>
    <w:p w14:paraId="6A225046" w14:textId="77777777" w:rsidR="00D37200" w:rsidRPr="007D718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7D7187">
        <w:rPr>
          <w:rFonts w:ascii="Arial" w:hAnsi="Arial" w:cs="Arial"/>
          <w:sz w:val="22"/>
          <w:szCs w:val="22"/>
          <w:lang w:eastAsia="fr-FR"/>
        </w:rPr>
        <w:t xml:space="preserve">Mise en place de la solution </w:t>
      </w:r>
      <w:hyperlink r:id="rId10" w:anchor="VMware_HA_(High_Availability)" w:history="1">
        <w:r w:rsidRPr="007D7187">
          <w:rPr>
            <w:rFonts w:ascii="Arial" w:hAnsi="Arial" w:cs="Arial"/>
            <w:sz w:val="22"/>
            <w:szCs w:val="22"/>
            <w:lang w:eastAsia="fr-FR"/>
          </w:rPr>
          <w:t xml:space="preserve">VMware HA (High </w:t>
        </w:r>
        <w:proofErr w:type="spellStart"/>
        <w:r w:rsidRPr="007D7187">
          <w:rPr>
            <w:rFonts w:ascii="Arial" w:hAnsi="Arial" w:cs="Arial"/>
            <w:sz w:val="22"/>
            <w:szCs w:val="22"/>
            <w:lang w:eastAsia="fr-FR"/>
          </w:rPr>
          <w:t>Availability</w:t>
        </w:r>
        <w:proofErr w:type="spellEnd"/>
        <w:r w:rsidRPr="007D7187">
          <w:rPr>
            <w:rFonts w:ascii="Arial" w:hAnsi="Arial" w:cs="Arial"/>
            <w:sz w:val="22"/>
            <w:szCs w:val="22"/>
            <w:lang w:eastAsia="fr-FR"/>
          </w:rPr>
          <w:t>)</w:t>
        </w:r>
      </w:hyperlink>
      <w:r w:rsidRPr="007D7187">
        <w:rPr>
          <w:rFonts w:ascii="Arial" w:hAnsi="Arial" w:cs="Arial"/>
          <w:sz w:val="22"/>
          <w:szCs w:val="22"/>
          <w:lang w:eastAsia="fr-FR"/>
        </w:rPr>
        <w:t xml:space="preserve"> </w:t>
      </w:r>
    </w:p>
    <w:p w14:paraId="416E6B2A" w14:textId="77777777" w:rsidR="00D37200" w:rsidRPr="007D718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7D7187">
        <w:rPr>
          <w:rFonts w:ascii="Arial" w:hAnsi="Arial" w:cs="Arial"/>
          <w:sz w:val="22"/>
          <w:szCs w:val="22"/>
          <w:lang w:eastAsia="fr-FR"/>
        </w:rPr>
        <w:t xml:space="preserve">Mise en place de la solution </w:t>
      </w:r>
      <w:hyperlink r:id="rId11" w:anchor="vMotion" w:history="1">
        <w:proofErr w:type="spellStart"/>
        <w:r w:rsidRPr="007D7187">
          <w:rPr>
            <w:rFonts w:ascii="Arial" w:hAnsi="Arial" w:cs="Arial"/>
            <w:sz w:val="22"/>
            <w:szCs w:val="22"/>
            <w:lang w:eastAsia="fr-FR"/>
          </w:rPr>
          <w:t>vMotion</w:t>
        </w:r>
        <w:proofErr w:type="spellEnd"/>
      </w:hyperlink>
      <w:r w:rsidRPr="007D7187">
        <w:rPr>
          <w:rFonts w:ascii="Arial" w:hAnsi="Arial" w:cs="Arial"/>
          <w:sz w:val="22"/>
          <w:szCs w:val="22"/>
          <w:lang w:eastAsia="fr-FR"/>
        </w:rPr>
        <w:t xml:space="preserve"> et </w:t>
      </w:r>
      <w:hyperlink r:id="rId12" w:anchor="Storage_vMotion" w:history="1">
        <w:r w:rsidRPr="007D7187">
          <w:rPr>
            <w:rFonts w:ascii="Arial" w:hAnsi="Arial" w:cs="Arial"/>
            <w:sz w:val="22"/>
            <w:szCs w:val="22"/>
            <w:lang w:eastAsia="fr-FR"/>
          </w:rPr>
          <w:t xml:space="preserve">Storage </w:t>
        </w:r>
        <w:proofErr w:type="spellStart"/>
        <w:r w:rsidRPr="007D7187">
          <w:rPr>
            <w:rFonts w:ascii="Arial" w:hAnsi="Arial" w:cs="Arial"/>
            <w:sz w:val="22"/>
            <w:szCs w:val="22"/>
            <w:lang w:eastAsia="fr-FR"/>
          </w:rPr>
          <w:t>vMotion</w:t>
        </w:r>
        <w:proofErr w:type="spellEnd"/>
      </w:hyperlink>
    </w:p>
    <w:p w14:paraId="44120D03" w14:textId="77777777" w:rsidR="00D37200" w:rsidRPr="007B245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val="en-US" w:eastAsia="fr-FR"/>
        </w:rPr>
      </w:pPr>
      <w:r w:rsidRPr="007B2457">
        <w:rPr>
          <w:rFonts w:ascii="Arial" w:hAnsi="Arial" w:cs="Arial"/>
          <w:sz w:val="22"/>
          <w:szCs w:val="22"/>
          <w:lang w:val="en-US" w:eastAsia="fr-FR"/>
        </w:rPr>
        <w:t xml:space="preserve">Gestion des workload avec </w:t>
      </w:r>
      <w:hyperlink r:id="rId13" w:anchor="DRS_(Distributed_Resource_Scheduler)" w:history="1">
        <w:r w:rsidRPr="007B2457">
          <w:rPr>
            <w:rFonts w:ascii="Arial" w:hAnsi="Arial" w:cs="Arial"/>
            <w:sz w:val="22"/>
            <w:szCs w:val="22"/>
            <w:lang w:val="en-US" w:eastAsia="fr-FR"/>
          </w:rPr>
          <w:t xml:space="preserve">DRS </w:t>
        </w:r>
      </w:hyperlink>
    </w:p>
    <w:p w14:paraId="038A155E" w14:textId="77777777" w:rsidR="00D37200" w:rsidRPr="007D7187" w:rsidRDefault="00267BDF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hyperlink r:id="rId14" w:anchor="VMware_FT_(Fault_Tolerance)" w:history="1">
        <w:r w:rsidR="00D37200" w:rsidRPr="007D7187">
          <w:rPr>
            <w:rFonts w:ascii="Arial" w:hAnsi="Arial" w:cs="Arial"/>
            <w:sz w:val="22"/>
            <w:szCs w:val="22"/>
            <w:lang w:eastAsia="fr-FR"/>
          </w:rPr>
          <w:t>Mise en place d’un plan d’activation de la fonction VMware FT (</w:t>
        </w:r>
        <w:proofErr w:type="spellStart"/>
        <w:r w:rsidR="00D37200" w:rsidRPr="007D7187">
          <w:rPr>
            <w:rFonts w:ascii="Arial" w:hAnsi="Arial" w:cs="Arial"/>
            <w:sz w:val="22"/>
            <w:szCs w:val="22"/>
            <w:lang w:eastAsia="fr-FR"/>
          </w:rPr>
          <w:t>Fault</w:t>
        </w:r>
        <w:proofErr w:type="spellEnd"/>
        <w:r w:rsidR="00D37200" w:rsidRPr="007D7187">
          <w:rPr>
            <w:rFonts w:ascii="Arial" w:hAnsi="Arial" w:cs="Arial"/>
            <w:sz w:val="22"/>
            <w:szCs w:val="22"/>
            <w:lang w:eastAsia="fr-FR"/>
          </w:rPr>
          <w:t xml:space="preserve"> </w:t>
        </w:r>
        <w:proofErr w:type="spellStart"/>
        <w:r w:rsidR="00D37200" w:rsidRPr="007D7187">
          <w:rPr>
            <w:rFonts w:ascii="Arial" w:hAnsi="Arial" w:cs="Arial"/>
            <w:sz w:val="22"/>
            <w:szCs w:val="22"/>
            <w:lang w:eastAsia="fr-FR"/>
          </w:rPr>
          <w:t>Tolerance</w:t>
        </w:r>
        <w:proofErr w:type="spellEnd"/>
        <w:r w:rsidR="00D37200" w:rsidRPr="007D7187">
          <w:rPr>
            <w:rFonts w:ascii="Arial" w:hAnsi="Arial" w:cs="Arial"/>
            <w:sz w:val="22"/>
            <w:szCs w:val="22"/>
            <w:lang w:eastAsia="fr-FR"/>
          </w:rPr>
          <w:t>)</w:t>
        </w:r>
      </w:hyperlink>
    </w:p>
    <w:p w14:paraId="6362727D" w14:textId="77777777" w:rsidR="00D37200" w:rsidRPr="00BE7C14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BE7C14">
        <w:rPr>
          <w:rFonts w:ascii="Arial" w:hAnsi="Arial" w:cs="Arial"/>
          <w:sz w:val="22"/>
          <w:szCs w:val="22"/>
          <w:lang w:eastAsia="fr-FR"/>
        </w:rPr>
        <w:t>Mesure des performances de la plateforme VMware et mise en place de plan d’optimisation</w:t>
      </w:r>
    </w:p>
    <w:p w14:paraId="52CF2038" w14:textId="77777777" w:rsidR="00D37200" w:rsidRDefault="00D37200" w:rsidP="00D37200">
      <w:pPr>
        <w:tabs>
          <w:tab w:val="left" w:pos="609"/>
        </w:tabs>
        <w:ind w:left="1276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6E3F93D7" w14:textId="38A43C4B" w:rsidR="00D37200" w:rsidRDefault="00D37200">
      <w:pPr>
        <w:rPr>
          <w:noProof/>
        </w:rPr>
      </w:pPr>
    </w:p>
    <w:p w14:paraId="104B23DA" w14:textId="77777777" w:rsidR="00D37200" w:rsidRPr="00BE7C14" w:rsidRDefault="00D37200" w:rsidP="00D37200">
      <w:pPr>
        <w:rPr>
          <w:rFonts w:ascii="Arial" w:hAnsi="Arial" w:cs="Arial"/>
          <w:b/>
          <w:color w:val="000000"/>
          <w:sz w:val="22"/>
          <w:szCs w:val="22"/>
        </w:rPr>
      </w:pPr>
      <w:r w:rsidRPr="00BE7C14">
        <w:rPr>
          <w:rFonts w:ascii="Arial" w:hAnsi="Arial" w:cs="Arial"/>
          <w:b/>
          <w:color w:val="000000"/>
          <w:sz w:val="22"/>
          <w:szCs w:val="22"/>
        </w:rPr>
        <w:t xml:space="preserve">ECONOCOM | Sep 2013 - </w:t>
      </w:r>
      <w:proofErr w:type="spellStart"/>
      <w:r w:rsidRPr="00BE7C14">
        <w:rPr>
          <w:rFonts w:ascii="Arial" w:hAnsi="Arial" w:cs="Arial"/>
          <w:b/>
          <w:color w:val="000000"/>
          <w:sz w:val="22"/>
          <w:szCs w:val="22"/>
        </w:rPr>
        <w:t>Feb</w:t>
      </w:r>
      <w:proofErr w:type="spellEnd"/>
      <w:r w:rsidRPr="00BE7C14">
        <w:rPr>
          <w:rFonts w:ascii="Arial" w:hAnsi="Arial" w:cs="Arial"/>
          <w:b/>
          <w:color w:val="000000"/>
          <w:sz w:val="22"/>
          <w:szCs w:val="22"/>
        </w:rPr>
        <w:t xml:space="preserve"> 2020</w:t>
      </w:r>
    </w:p>
    <w:p w14:paraId="2DAB1B5E" w14:textId="77777777" w:rsidR="00D37200" w:rsidRDefault="00D37200" w:rsidP="00D37200">
      <w:pPr>
        <w:rPr>
          <w:rFonts w:ascii="Arial" w:hAnsi="Arial" w:cs="Arial"/>
          <w:b/>
          <w:color w:val="000000"/>
          <w:sz w:val="22"/>
          <w:szCs w:val="22"/>
        </w:rPr>
      </w:pPr>
    </w:p>
    <w:p w14:paraId="1845AF55" w14:textId="77777777" w:rsidR="00D37200" w:rsidRPr="00094AB9" w:rsidRDefault="00D37200" w:rsidP="00D37200">
      <w:pPr>
        <w:pStyle w:val="Titre2"/>
        <w:rPr>
          <w:b/>
          <w:bCs/>
          <w:sz w:val="22"/>
          <w:szCs w:val="22"/>
          <w:lang w:eastAsia="fr-FR"/>
        </w:rPr>
      </w:pPr>
      <w:bookmarkStart w:id="0" w:name="_Hlk121086872"/>
      <w:r w:rsidRPr="00094AB9">
        <w:rPr>
          <w:b/>
          <w:bCs/>
          <w:sz w:val="22"/>
          <w:szCs w:val="22"/>
          <w:lang w:eastAsia="fr-FR"/>
        </w:rPr>
        <w:t>De 2015 à 2020 -   Ingénieur Expert d’Administration des Systèmes et infrastructure</w:t>
      </w:r>
    </w:p>
    <w:p w14:paraId="4463FC9C" w14:textId="77777777" w:rsidR="00D37200" w:rsidRDefault="00D37200" w:rsidP="00D37200">
      <w:pPr>
        <w:tabs>
          <w:tab w:val="left" w:pos="609"/>
        </w:tabs>
        <w:ind w:left="1134" w:right="424" w:hanging="567"/>
        <w:rPr>
          <w:rFonts w:ascii="Arial" w:hAnsi="Arial" w:cs="Arial"/>
          <w:b/>
          <w:sz w:val="22"/>
          <w:szCs w:val="22"/>
          <w:lang w:eastAsia="fr-FR"/>
        </w:rPr>
      </w:pPr>
    </w:p>
    <w:p w14:paraId="4ADED75F" w14:textId="37581DA0" w:rsidR="00D37200" w:rsidRDefault="009C3B4B" w:rsidP="00D37200">
      <w:pPr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41188A">
        <w:rPr>
          <w:rFonts w:ascii="Arial" w:hAnsi="Arial" w:cs="Arial"/>
          <w:color w:val="000000"/>
          <w:sz w:val="20"/>
          <w:szCs w:val="20"/>
          <w:lang w:val="es-ES"/>
        </w:rPr>
        <w:t>Tâches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>:</w:t>
      </w:r>
    </w:p>
    <w:p w14:paraId="61F92429" w14:textId="77777777" w:rsidR="00D37200" w:rsidRDefault="00D37200" w:rsidP="00D37200">
      <w:pPr>
        <w:tabs>
          <w:tab w:val="left" w:pos="609"/>
        </w:tabs>
        <w:ind w:left="1134" w:right="424" w:hanging="567"/>
        <w:rPr>
          <w:rFonts w:ascii="Arial" w:hAnsi="Arial" w:cs="Arial"/>
          <w:b/>
          <w:sz w:val="22"/>
          <w:szCs w:val="22"/>
          <w:lang w:eastAsia="fr-FR"/>
        </w:rPr>
      </w:pPr>
    </w:p>
    <w:p w14:paraId="2DED3221" w14:textId="77777777" w:rsidR="00D37200" w:rsidRDefault="00D37200" w:rsidP="00D37200">
      <w:pPr>
        <w:tabs>
          <w:tab w:val="left" w:pos="609"/>
        </w:tabs>
        <w:ind w:left="1276" w:right="424" w:firstLine="936"/>
        <w:rPr>
          <w:rFonts w:ascii="Arial" w:hAnsi="Arial" w:cs="Arial"/>
          <w:b/>
          <w:sz w:val="22"/>
          <w:szCs w:val="22"/>
          <w:lang w:eastAsia="fr-FR"/>
        </w:rPr>
      </w:pPr>
    </w:p>
    <w:p w14:paraId="7FA8F1C7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Garantir la disponibilité de l’infrastructure Windows et AD</w:t>
      </w:r>
    </w:p>
    <w:p w14:paraId="0F505EAD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Mise en place d’un Système de </w:t>
      </w:r>
      <w:proofErr w:type="spellStart"/>
      <w:r>
        <w:rPr>
          <w:rFonts w:ascii="Arial" w:hAnsi="Arial" w:cs="Arial"/>
          <w:sz w:val="22"/>
          <w:szCs w:val="22"/>
          <w:lang w:eastAsia="fr-FR"/>
        </w:rPr>
        <w:t>FailOver</w:t>
      </w:r>
      <w:proofErr w:type="spellEnd"/>
      <w:r>
        <w:rPr>
          <w:rFonts w:ascii="Arial" w:hAnsi="Arial" w:cs="Arial"/>
          <w:sz w:val="22"/>
          <w:szCs w:val="22"/>
          <w:lang w:eastAsia="fr-FR"/>
        </w:rPr>
        <w:t xml:space="preserve"> Clustering pour des serveurs SQL</w:t>
      </w:r>
    </w:p>
    <w:p w14:paraId="194CBE3C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Mise en place et configuration de l’</w:t>
      </w:r>
      <w:proofErr w:type="spellStart"/>
      <w:r>
        <w:rPr>
          <w:rFonts w:ascii="Arial" w:hAnsi="Arial" w:cs="Arial"/>
          <w:sz w:val="22"/>
          <w:szCs w:val="22"/>
          <w:lang w:eastAsia="fr-FR"/>
        </w:rPr>
        <w:t>AlwaysOn</w:t>
      </w:r>
      <w:proofErr w:type="spellEnd"/>
      <w:r>
        <w:rPr>
          <w:rFonts w:ascii="Arial" w:hAnsi="Arial" w:cs="Arial"/>
          <w:sz w:val="22"/>
          <w:szCs w:val="22"/>
          <w:lang w:eastAsia="fr-FR"/>
        </w:rPr>
        <w:t xml:space="preserve"> SQL </w:t>
      </w:r>
    </w:p>
    <w:p w14:paraId="302ABDCB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des Hyperviseurs Hyper-V de toute la plateforme</w:t>
      </w:r>
    </w:p>
    <w:p w14:paraId="72BFDED9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Scripting en PowerShell pour automatisation des taches opérationnelles et du monitoring </w:t>
      </w:r>
    </w:p>
    <w:p w14:paraId="45D51D53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Monitoring de l’état de la plateforme par des Scripts PowerShell</w:t>
      </w:r>
    </w:p>
    <w:p w14:paraId="1BD2C19C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et équilibrage du Traffic par Big-IP F5</w:t>
      </w:r>
    </w:p>
    <w:p w14:paraId="7F5A49F2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Mise en œuvre des politiques de sauvegarde </w:t>
      </w:r>
    </w:p>
    <w:p w14:paraId="45D3C5AB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 la messagerie Exchange/Lync</w:t>
      </w:r>
    </w:p>
    <w:p w14:paraId="68531B98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Virtualisation Hyper-V et VMware</w:t>
      </w:r>
    </w:p>
    <w:p w14:paraId="57567454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des sauvegardes en DPM et Veeam</w:t>
      </w:r>
    </w:p>
    <w:p w14:paraId="2AB999C0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Responsable de la ferme SharePoint</w:t>
      </w:r>
    </w:p>
    <w:p w14:paraId="2D4C2F6C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des collections de site SP</w:t>
      </w:r>
    </w:p>
    <w:p w14:paraId="5EC3FF73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Migration des Collection de site vers SP Online </w:t>
      </w:r>
    </w:p>
    <w:p w14:paraId="202BC7FB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des bases de données SQL (SQL Server 2012)</w:t>
      </w:r>
    </w:p>
    <w:p w14:paraId="4AA39C8F" w14:textId="77777777" w:rsidR="00D37200" w:rsidRDefault="00D37200" w:rsidP="00D37200">
      <w:p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</w:p>
    <w:p w14:paraId="01B9F285" w14:textId="2466CEB2" w:rsidR="00D37200" w:rsidRDefault="00D37200" w:rsidP="00D37200">
      <w:p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</w:p>
    <w:p w14:paraId="171449EC" w14:textId="0064B29D" w:rsidR="00D37200" w:rsidRDefault="00D37200" w:rsidP="00D37200">
      <w:p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</w:p>
    <w:p w14:paraId="3224D647" w14:textId="4A3D1FD6" w:rsidR="00D37200" w:rsidRDefault="00D37200" w:rsidP="00D37200">
      <w:p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</w:p>
    <w:p w14:paraId="25FB25E4" w14:textId="2EE96ACE" w:rsidR="00D37200" w:rsidRDefault="00D37200" w:rsidP="00D37200">
      <w:p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</w:p>
    <w:p w14:paraId="46148063" w14:textId="77777777" w:rsidR="00D37200" w:rsidRDefault="00D37200" w:rsidP="00D37200">
      <w:pPr>
        <w:rPr>
          <w:noProof/>
        </w:rPr>
      </w:pPr>
    </w:p>
    <w:p w14:paraId="05DFFC7C" w14:textId="77777777" w:rsidR="00D37200" w:rsidRDefault="00D37200" w:rsidP="00D37200">
      <w:pPr>
        <w:rPr>
          <w:noProof/>
        </w:rPr>
      </w:pPr>
    </w:p>
    <w:p w14:paraId="7CE5C981" w14:textId="77777777" w:rsidR="00D37200" w:rsidRDefault="00D37200" w:rsidP="00D37200">
      <w:pPr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3054"/>
        <w:gridCol w:w="2985"/>
      </w:tblGrid>
      <w:tr w:rsidR="00D37200" w:rsidRPr="001B3172" w14:paraId="142378E6" w14:textId="77777777" w:rsidTr="00810325">
        <w:trPr>
          <w:trHeight w:val="210"/>
        </w:trPr>
        <w:tc>
          <w:tcPr>
            <w:tcW w:w="2987" w:type="dxa"/>
            <w:tcBorders>
              <w:bottom w:val="single" w:sz="18" w:space="0" w:color="BF9268" w:themeColor="accent2"/>
            </w:tcBorders>
          </w:tcPr>
          <w:p w14:paraId="16705D5E" w14:textId="77777777" w:rsidR="00D37200" w:rsidRPr="001B3172" w:rsidRDefault="00D37200" w:rsidP="00810325">
            <w:pPr>
              <w:rPr>
                <w:noProof/>
              </w:rPr>
            </w:pPr>
          </w:p>
        </w:tc>
        <w:tc>
          <w:tcPr>
            <w:tcW w:w="3054" w:type="dxa"/>
            <w:vMerge w:val="restart"/>
            <w:shd w:val="clear" w:color="auto" w:fill="303848" w:themeFill="accent1"/>
            <w:vAlign w:val="center"/>
          </w:tcPr>
          <w:p w14:paraId="6FBA8A3B" w14:textId="77777777" w:rsidR="00D37200" w:rsidRPr="001B3172" w:rsidRDefault="00D37200" w:rsidP="00810325">
            <w:pPr>
              <w:pStyle w:val="Titre1"/>
              <w:rPr>
                <w:noProof/>
              </w:rPr>
            </w:pPr>
            <w:r>
              <w:rPr>
                <w:noProof/>
              </w:rPr>
              <w:t>EXPÉRIENCE</w:t>
            </w:r>
          </w:p>
        </w:tc>
        <w:tc>
          <w:tcPr>
            <w:tcW w:w="2985" w:type="dxa"/>
            <w:tcBorders>
              <w:bottom w:val="single" w:sz="18" w:space="0" w:color="BF9268" w:themeColor="accent2"/>
            </w:tcBorders>
          </w:tcPr>
          <w:p w14:paraId="6255E448" w14:textId="77777777" w:rsidR="00D37200" w:rsidRPr="001B3172" w:rsidRDefault="00D37200" w:rsidP="00810325">
            <w:pPr>
              <w:rPr>
                <w:noProof/>
              </w:rPr>
            </w:pPr>
          </w:p>
        </w:tc>
      </w:tr>
      <w:tr w:rsidR="00D37200" w:rsidRPr="001B3172" w14:paraId="0D7AF751" w14:textId="77777777" w:rsidTr="00810325">
        <w:trPr>
          <w:trHeight w:val="210"/>
        </w:trPr>
        <w:tc>
          <w:tcPr>
            <w:tcW w:w="2987" w:type="dxa"/>
            <w:tcBorders>
              <w:top w:val="single" w:sz="18" w:space="0" w:color="BF9268" w:themeColor="accent2"/>
            </w:tcBorders>
          </w:tcPr>
          <w:p w14:paraId="2FE1C1C2" w14:textId="77777777" w:rsidR="00D37200" w:rsidRPr="001B3172" w:rsidRDefault="00D37200" w:rsidP="00810325">
            <w:pPr>
              <w:rPr>
                <w:noProof/>
              </w:rPr>
            </w:pPr>
          </w:p>
        </w:tc>
        <w:tc>
          <w:tcPr>
            <w:tcW w:w="3054" w:type="dxa"/>
            <w:vMerge/>
            <w:shd w:val="clear" w:color="auto" w:fill="303848" w:themeFill="accent1"/>
            <w:vAlign w:val="center"/>
          </w:tcPr>
          <w:p w14:paraId="02D2FDC8" w14:textId="77777777" w:rsidR="00D37200" w:rsidRPr="001B3172" w:rsidRDefault="00D37200" w:rsidP="00810325">
            <w:pPr>
              <w:pStyle w:val="Titre1"/>
              <w:rPr>
                <w:noProof/>
              </w:rPr>
            </w:pPr>
          </w:p>
        </w:tc>
        <w:tc>
          <w:tcPr>
            <w:tcW w:w="2985" w:type="dxa"/>
            <w:tcBorders>
              <w:top w:val="single" w:sz="18" w:space="0" w:color="BF9268" w:themeColor="accent2"/>
            </w:tcBorders>
          </w:tcPr>
          <w:p w14:paraId="735E8E03" w14:textId="77777777" w:rsidR="00D37200" w:rsidRPr="001B3172" w:rsidRDefault="00D37200" w:rsidP="00810325">
            <w:pPr>
              <w:rPr>
                <w:noProof/>
              </w:rPr>
            </w:pPr>
          </w:p>
        </w:tc>
      </w:tr>
    </w:tbl>
    <w:p w14:paraId="416E89F6" w14:textId="77777777" w:rsidR="00D37200" w:rsidRPr="001B3172" w:rsidRDefault="00D37200" w:rsidP="00D37200">
      <w:pPr>
        <w:rPr>
          <w:noProof/>
        </w:rPr>
      </w:pPr>
    </w:p>
    <w:p w14:paraId="55998041" w14:textId="77777777" w:rsidR="00D37200" w:rsidRDefault="00D37200" w:rsidP="00D37200">
      <w:p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</w:p>
    <w:bookmarkEnd w:id="0"/>
    <w:p w14:paraId="7CDA1055" w14:textId="6FA2A2A6" w:rsidR="00D37200" w:rsidRPr="00094AB9" w:rsidRDefault="00D37200" w:rsidP="00D37200">
      <w:pPr>
        <w:pStyle w:val="Titre2"/>
        <w:rPr>
          <w:rFonts w:ascii="Arial" w:hAnsi="Arial" w:cs="Arial"/>
          <w:b/>
          <w:sz w:val="22"/>
          <w:szCs w:val="22"/>
          <w:lang w:eastAsia="fr-FR"/>
        </w:rPr>
      </w:pPr>
      <w:r w:rsidRPr="00094AB9">
        <w:rPr>
          <w:b/>
          <w:bCs/>
          <w:sz w:val="22"/>
          <w:szCs w:val="22"/>
          <w:lang w:eastAsia="fr-FR"/>
        </w:rPr>
        <w:t>De 2013 à 2015 - Ingénieur Système IT</w:t>
      </w:r>
    </w:p>
    <w:p w14:paraId="54B1921A" w14:textId="77777777" w:rsidR="00D37200" w:rsidRDefault="00D37200" w:rsidP="00D37200">
      <w:pPr>
        <w:tabs>
          <w:tab w:val="left" w:pos="609"/>
        </w:tabs>
        <w:ind w:left="1276" w:right="424" w:hanging="709"/>
        <w:rPr>
          <w:rFonts w:ascii="Arial" w:hAnsi="Arial" w:cs="Arial"/>
          <w:b/>
          <w:sz w:val="22"/>
          <w:szCs w:val="22"/>
          <w:lang w:eastAsia="fr-FR"/>
        </w:rPr>
      </w:pPr>
    </w:p>
    <w:p w14:paraId="3B3EC7C9" w14:textId="77777777" w:rsidR="00D37200" w:rsidRDefault="00D37200" w:rsidP="00D37200">
      <w:pPr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proofErr w:type="gramStart"/>
      <w:r w:rsidRPr="0041188A">
        <w:rPr>
          <w:rFonts w:ascii="Arial" w:hAnsi="Arial" w:cs="Arial"/>
          <w:color w:val="000000"/>
          <w:sz w:val="20"/>
          <w:szCs w:val="20"/>
          <w:lang w:val="es-ES"/>
        </w:rPr>
        <w:t>Tâches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D857CC">
        <w:rPr>
          <w:rFonts w:ascii="Arial" w:hAnsi="Arial" w:cs="Arial"/>
          <w:color w:val="000000"/>
          <w:sz w:val="20"/>
          <w:szCs w:val="20"/>
          <w:lang w:val="es-ES"/>
        </w:rPr>
        <w:t>:</w:t>
      </w:r>
      <w:proofErr w:type="gramEnd"/>
    </w:p>
    <w:p w14:paraId="728349C6" w14:textId="77777777" w:rsidR="00D37200" w:rsidRDefault="00D37200" w:rsidP="00D37200">
      <w:pPr>
        <w:tabs>
          <w:tab w:val="left" w:pos="609"/>
        </w:tabs>
        <w:ind w:left="1276" w:right="424" w:hanging="709"/>
        <w:rPr>
          <w:rFonts w:ascii="Arial" w:hAnsi="Arial" w:cs="Arial"/>
          <w:b/>
          <w:sz w:val="22"/>
          <w:szCs w:val="22"/>
          <w:lang w:eastAsia="fr-FR"/>
        </w:rPr>
      </w:pPr>
    </w:p>
    <w:p w14:paraId="31B23661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Suivi des utilisateurs pour la migration Office 2010 vers O365</w:t>
      </w:r>
    </w:p>
    <w:p w14:paraId="1CDCEE0C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des applications et bureau virtuel CITRIX</w:t>
      </w:r>
    </w:p>
    <w:p w14:paraId="62A50EC9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des applications métiers ECONOCOM</w:t>
      </w:r>
    </w:p>
    <w:p w14:paraId="71351959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Gestion de l'active Directory </w:t>
      </w:r>
    </w:p>
    <w:p w14:paraId="1D1A4D7E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Gestion et administration des utilisateurs Econocom</w:t>
      </w:r>
    </w:p>
    <w:p w14:paraId="151B8C74" w14:textId="77777777" w:rsidR="00D37200" w:rsidRPr="007B2457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Résolution des problèmes poste de Travail    </w:t>
      </w:r>
    </w:p>
    <w:p w14:paraId="0FA9CFFB" w14:textId="1B64D1F0" w:rsidR="00D37200" w:rsidRDefault="00D37200">
      <w:pPr>
        <w:rPr>
          <w:noProof/>
        </w:rPr>
      </w:pPr>
    </w:p>
    <w:p w14:paraId="05D69652" w14:textId="145168C3" w:rsidR="00D37200" w:rsidRDefault="00D37200">
      <w:pPr>
        <w:rPr>
          <w:noProof/>
        </w:rPr>
      </w:pPr>
    </w:p>
    <w:p w14:paraId="579B5E45" w14:textId="0CD8A499" w:rsidR="00D37200" w:rsidRDefault="00D37200" w:rsidP="00D37200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9C3B4B">
        <w:rPr>
          <w:rFonts w:ascii="Arial" w:hAnsi="Arial" w:cs="Arial"/>
          <w:b/>
          <w:color w:val="000000"/>
          <w:sz w:val="22"/>
          <w:szCs w:val="22"/>
        </w:rPr>
        <w:t xml:space="preserve">ITEL  </w:t>
      </w:r>
      <w:r w:rsidRPr="003D3F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C3B4B" w:rsidRPr="003D3FFC">
        <w:rPr>
          <w:rFonts w:ascii="Arial" w:hAnsi="Arial" w:cs="Arial"/>
          <w:b/>
          <w:color w:val="000000"/>
          <w:sz w:val="22"/>
          <w:szCs w:val="22"/>
        </w:rPr>
        <w:t>| 2007</w:t>
      </w:r>
      <w:r w:rsidRPr="003D3F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C3B4B" w:rsidRPr="003D3FFC">
        <w:rPr>
          <w:rFonts w:ascii="Arial" w:hAnsi="Arial" w:cs="Arial"/>
          <w:b/>
          <w:color w:val="000000"/>
          <w:sz w:val="22"/>
          <w:szCs w:val="22"/>
        </w:rPr>
        <w:t>- 2011</w:t>
      </w:r>
    </w:p>
    <w:p w14:paraId="50CA80CB" w14:textId="77777777" w:rsidR="009C3B4B" w:rsidRPr="003D3FFC" w:rsidRDefault="009C3B4B" w:rsidP="00D37200">
      <w:pPr>
        <w:rPr>
          <w:rFonts w:ascii="Arial" w:hAnsi="Arial" w:cs="Arial"/>
          <w:b/>
          <w:color w:val="000000"/>
          <w:sz w:val="22"/>
          <w:szCs w:val="22"/>
        </w:rPr>
      </w:pPr>
    </w:p>
    <w:p w14:paraId="7E7C61D7" w14:textId="77777777" w:rsidR="00D37200" w:rsidRPr="00D857CC" w:rsidRDefault="00D37200" w:rsidP="00D37200">
      <w:pPr>
        <w:rPr>
          <w:rFonts w:ascii="Arial" w:hAnsi="Arial" w:cs="Arial"/>
          <w:b/>
          <w:color w:val="000000"/>
          <w:sz w:val="8"/>
          <w:szCs w:val="8"/>
          <w:lang w:val="es-ES"/>
        </w:rPr>
      </w:pPr>
    </w:p>
    <w:p w14:paraId="04C28113" w14:textId="77777777" w:rsidR="00D37200" w:rsidRPr="00094AB9" w:rsidRDefault="00D37200" w:rsidP="00094AB9">
      <w:pPr>
        <w:pStyle w:val="Titre2"/>
        <w:rPr>
          <w:b/>
          <w:bCs/>
          <w:sz w:val="22"/>
          <w:szCs w:val="22"/>
          <w:lang w:eastAsia="fr-FR"/>
        </w:rPr>
      </w:pPr>
      <w:r w:rsidRPr="00094AB9">
        <w:rPr>
          <w:b/>
          <w:bCs/>
          <w:sz w:val="22"/>
          <w:szCs w:val="22"/>
          <w:lang w:eastAsia="fr-FR"/>
        </w:rPr>
        <w:t xml:space="preserve">IT </w:t>
      </w:r>
      <w:proofErr w:type="spellStart"/>
      <w:r w:rsidRPr="00094AB9">
        <w:rPr>
          <w:b/>
          <w:bCs/>
          <w:sz w:val="22"/>
          <w:szCs w:val="22"/>
          <w:lang w:eastAsia="fr-FR"/>
        </w:rPr>
        <w:t>Technician</w:t>
      </w:r>
      <w:proofErr w:type="spellEnd"/>
    </w:p>
    <w:p w14:paraId="34DE7511" w14:textId="77777777" w:rsidR="00D37200" w:rsidRDefault="00D37200" w:rsidP="00D37200">
      <w:pPr>
        <w:rPr>
          <w:rFonts w:ascii="Segoe UI" w:hAnsi="Segoe UI" w:cs="Segoe UI"/>
          <w:b/>
          <w:bCs/>
          <w:shd w:val="clear" w:color="auto" w:fill="FFFFFF"/>
        </w:rPr>
      </w:pPr>
    </w:p>
    <w:p w14:paraId="553DEBBC" w14:textId="77777777" w:rsidR="00D37200" w:rsidRPr="00D857CC" w:rsidRDefault="00D37200" w:rsidP="00D37200">
      <w:pPr>
        <w:rPr>
          <w:rFonts w:ascii="Arial" w:hAnsi="Arial" w:cs="Arial"/>
          <w:color w:val="808080"/>
          <w:sz w:val="8"/>
          <w:szCs w:val="8"/>
          <w:lang w:val="es-ES"/>
        </w:rPr>
      </w:pPr>
    </w:p>
    <w:p w14:paraId="43896DFA" w14:textId="77777777" w:rsidR="00D37200" w:rsidRDefault="00D37200" w:rsidP="00D37200">
      <w:pPr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41188A">
        <w:rPr>
          <w:rFonts w:ascii="Arial" w:hAnsi="Arial" w:cs="Arial"/>
          <w:color w:val="000000"/>
          <w:sz w:val="20"/>
          <w:szCs w:val="20"/>
          <w:lang w:val="es-ES"/>
        </w:rPr>
        <w:t>Tâches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>:</w:t>
      </w:r>
    </w:p>
    <w:p w14:paraId="0A4CF221" w14:textId="77777777" w:rsidR="00D37200" w:rsidRDefault="00D37200" w:rsidP="00D37200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4F19B74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Implémentation des stratégies de sécurité</w:t>
      </w:r>
    </w:p>
    <w:p w14:paraId="03E58537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Analyse et diagnostic des incidents</w:t>
      </w:r>
    </w:p>
    <w:p w14:paraId="17343AD1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Support au technicien du terrain sur les équipements d'ADSL "DSLAM, BAS, Répartiteur"</w:t>
      </w:r>
    </w:p>
    <w:p w14:paraId="49C1215E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 w:rsidRPr="007D7187">
        <w:rPr>
          <w:rFonts w:ascii="Arial" w:hAnsi="Arial" w:cs="Arial"/>
          <w:sz w:val="22"/>
          <w:szCs w:val="22"/>
          <w:lang w:eastAsia="fr-FR"/>
        </w:rPr>
        <w:t>Administration</w:t>
      </w:r>
      <w:r>
        <w:rPr>
          <w:rFonts w:ascii="Arial" w:hAnsi="Arial" w:cs="Arial"/>
          <w:sz w:val="22"/>
          <w:szCs w:val="22"/>
          <w:lang w:eastAsia="fr-FR"/>
        </w:rPr>
        <w:t xml:space="preserve"> et support N2</w:t>
      </w:r>
    </w:p>
    <w:p w14:paraId="1129EAE5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Intervention et configuration à distance sur les équipements d'ADSL "DSLAM, BAS, Répartiteur" </w:t>
      </w:r>
    </w:p>
    <w:p w14:paraId="1024FB35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Intervention et configuration des équipements VOIP &amp; TOIP</w:t>
      </w:r>
    </w:p>
    <w:p w14:paraId="75C5D394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Configuration des équipements d’interconnexion</w:t>
      </w:r>
    </w:p>
    <w:p w14:paraId="4152BEDD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Assurer le bon déroulement d’exploitation</w:t>
      </w:r>
    </w:p>
    <w:p w14:paraId="1E7105EB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Assurer le bon fonctionnement des produits et périphériques</w:t>
      </w:r>
    </w:p>
    <w:p w14:paraId="70FCD5D8" w14:textId="77777777" w:rsidR="00D37200" w:rsidRDefault="00D37200" w:rsidP="00D37200">
      <w:pPr>
        <w:numPr>
          <w:ilvl w:val="0"/>
          <w:numId w:val="1"/>
        </w:numPr>
        <w:autoSpaceDE w:val="0"/>
        <w:autoSpaceDN w:val="0"/>
        <w:adjustRightInd w:val="0"/>
        <w:ind w:right="424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Superviser la liaison inter-sites</w:t>
      </w:r>
    </w:p>
    <w:p w14:paraId="122CB152" w14:textId="77777777" w:rsidR="00D37200" w:rsidRDefault="00D37200">
      <w:pPr>
        <w:rPr>
          <w:noProof/>
        </w:rPr>
      </w:pPr>
    </w:p>
    <w:p w14:paraId="5C2AD82C" w14:textId="72B401B9" w:rsidR="00D37200" w:rsidRDefault="00D37200">
      <w:pPr>
        <w:rPr>
          <w:noProof/>
        </w:rPr>
      </w:pPr>
    </w:p>
    <w:p w14:paraId="7EB30C11" w14:textId="35E2DDBD" w:rsidR="00D37200" w:rsidRDefault="00D37200">
      <w:pPr>
        <w:rPr>
          <w:noProof/>
        </w:rPr>
      </w:pPr>
    </w:p>
    <w:p w14:paraId="5B617559" w14:textId="44DFC16E" w:rsidR="00D37200" w:rsidRDefault="00D37200">
      <w:pPr>
        <w:rPr>
          <w:noProof/>
        </w:rPr>
      </w:pPr>
    </w:p>
    <w:p w14:paraId="53EA0D75" w14:textId="551336B1" w:rsidR="00D37200" w:rsidRDefault="00D37200">
      <w:pPr>
        <w:rPr>
          <w:noProof/>
        </w:rPr>
      </w:pPr>
    </w:p>
    <w:p w14:paraId="5D26016F" w14:textId="1611F710" w:rsidR="00D37200" w:rsidRDefault="00D37200">
      <w:pPr>
        <w:rPr>
          <w:noProof/>
        </w:rPr>
      </w:pPr>
    </w:p>
    <w:p w14:paraId="031A7840" w14:textId="2983D0E5" w:rsidR="00D37200" w:rsidRDefault="00D37200">
      <w:pPr>
        <w:rPr>
          <w:noProof/>
        </w:rPr>
      </w:pPr>
    </w:p>
    <w:p w14:paraId="40F1AA06" w14:textId="5C82612A" w:rsidR="00D37200" w:rsidRDefault="00D37200">
      <w:pPr>
        <w:rPr>
          <w:noProof/>
        </w:rPr>
      </w:pPr>
    </w:p>
    <w:p w14:paraId="10D67342" w14:textId="22D1861A" w:rsidR="00D37200" w:rsidRDefault="00D37200">
      <w:pPr>
        <w:rPr>
          <w:noProof/>
        </w:rPr>
      </w:pPr>
    </w:p>
    <w:p w14:paraId="5B125A07" w14:textId="6A149C6D" w:rsidR="00094AB9" w:rsidRDefault="00094AB9">
      <w:pPr>
        <w:rPr>
          <w:noProof/>
        </w:rPr>
      </w:pPr>
    </w:p>
    <w:p w14:paraId="33C1F24A" w14:textId="3278E1EB" w:rsidR="00094AB9" w:rsidRDefault="00094AB9">
      <w:pPr>
        <w:rPr>
          <w:noProof/>
        </w:rPr>
      </w:pPr>
    </w:p>
    <w:p w14:paraId="627FB076" w14:textId="57A192A1" w:rsidR="00094AB9" w:rsidRDefault="00094AB9">
      <w:pPr>
        <w:rPr>
          <w:noProof/>
        </w:rPr>
      </w:pPr>
    </w:p>
    <w:p w14:paraId="6C831CAD" w14:textId="7CF01227" w:rsidR="00094AB9" w:rsidRDefault="00094AB9">
      <w:pPr>
        <w:rPr>
          <w:noProof/>
        </w:rPr>
      </w:pPr>
    </w:p>
    <w:p w14:paraId="20F5655F" w14:textId="013EA317" w:rsidR="00094AB9" w:rsidRDefault="00094AB9">
      <w:pPr>
        <w:rPr>
          <w:noProof/>
        </w:rPr>
      </w:pPr>
    </w:p>
    <w:p w14:paraId="5B0357F6" w14:textId="2A525176" w:rsidR="00094AB9" w:rsidRDefault="00094AB9">
      <w:pPr>
        <w:rPr>
          <w:noProof/>
        </w:rPr>
      </w:pPr>
    </w:p>
    <w:p w14:paraId="330BD9AF" w14:textId="68AAE2CB" w:rsidR="00094AB9" w:rsidRDefault="00094AB9">
      <w:pPr>
        <w:rPr>
          <w:noProof/>
        </w:rPr>
      </w:pPr>
    </w:p>
    <w:p w14:paraId="7ECB65E0" w14:textId="5C10444D" w:rsidR="00094AB9" w:rsidRDefault="00094AB9">
      <w:pPr>
        <w:rPr>
          <w:noProof/>
        </w:rPr>
      </w:pPr>
    </w:p>
    <w:p w14:paraId="7719169C" w14:textId="18855A4E" w:rsidR="00094AB9" w:rsidRDefault="00094AB9">
      <w:pPr>
        <w:rPr>
          <w:noProof/>
        </w:rPr>
      </w:pPr>
    </w:p>
    <w:p w14:paraId="4EE63116" w14:textId="77777777" w:rsidR="00094AB9" w:rsidRDefault="00094AB9">
      <w:pPr>
        <w:rPr>
          <w:noProof/>
        </w:rPr>
      </w:pPr>
    </w:p>
    <w:p w14:paraId="2737C077" w14:textId="20DF6C86" w:rsidR="00D37200" w:rsidRDefault="00D37200">
      <w:pPr>
        <w:rPr>
          <w:noProof/>
        </w:rPr>
      </w:pPr>
    </w:p>
    <w:p w14:paraId="36531B9C" w14:textId="6D38484F" w:rsidR="00D37200" w:rsidRDefault="00D37200">
      <w:pPr>
        <w:rPr>
          <w:noProof/>
        </w:rPr>
      </w:pPr>
    </w:p>
    <w:p w14:paraId="7D03D00E" w14:textId="16519FDA" w:rsidR="00D37200" w:rsidRDefault="00D37200">
      <w:pPr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3054"/>
        <w:gridCol w:w="2985"/>
      </w:tblGrid>
      <w:tr w:rsidR="00D37200" w:rsidRPr="001B3172" w14:paraId="2314BFBE" w14:textId="77777777" w:rsidTr="00D37200">
        <w:trPr>
          <w:trHeight w:val="210"/>
        </w:trPr>
        <w:tc>
          <w:tcPr>
            <w:tcW w:w="2987" w:type="dxa"/>
            <w:tcBorders>
              <w:bottom w:val="single" w:sz="18" w:space="0" w:color="BF9268" w:themeColor="accent2"/>
            </w:tcBorders>
          </w:tcPr>
          <w:p w14:paraId="6A24EDEE" w14:textId="170E098B" w:rsidR="00D37200" w:rsidRPr="001B3172" w:rsidRDefault="00D37200" w:rsidP="00D37200">
            <w:pPr>
              <w:rPr>
                <w:noProof/>
              </w:rPr>
            </w:pPr>
          </w:p>
        </w:tc>
        <w:tc>
          <w:tcPr>
            <w:tcW w:w="3054" w:type="dxa"/>
            <w:vMerge w:val="restart"/>
            <w:shd w:val="clear" w:color="auto" w:fill="303848" w:themeFill="accent1"/>
            <w:vAlign w:val="center"/>
          </w:tcPr>
          <w:p w14:paraId="25C8A53F" w14:textId="7C3855EE" w:rsidR="00D37200" w:rsidRPr="001B3172" w:rsidRDefault="00094AB9" w:rsidP="00810325">
            <w:pPr>
              <w:pStyle w:val="Titre1"/>
              <w:rPr>
                <w:noProof/>
              </w:rPr>
            </w:pPr>
            <w:r w:rsidRPr="00094AB9">
              <w:rPr>
                <w:noProof/>
              </w:rPr>
              <w:t>DOMAINES DE COMPÉTENCES</w:t>
            </w:r>
          </w:p>
        </w:tc>
        <w:tc>
          <w:tcPr>
            <w:tcW w:w="2985" w:type="dxa"/>
            <w:tcBorders>
              <w:bottom w:val="single" w:sz="18" w:space="0" w:color="BF9268" w:themeColor="accent2"/>
            </w:tcBorders>
          </w:tcPr>
          <w:p w14:paraId="1D7816F0" w14:textId="77777777" w:rsidR="00D37200" w:rsidRPr="001B3172" w:rsidRDefault="00D37200" w:rsidP="00810325">
            <w:pPr>
              <w:rPr>
                <w:noProof/>
              </w:rPr>
            </w:pPr>
          </w:p>
        </w:tc>
      </w:tr>
      <w:tr w:rsidR="00D37200" w:rsidRPr="001B3172" w14:paraId="67D46515" w14:textId="77777777" w:rsidTr="00D37200">
        <w:trPr>
          <w:trHeight w:val="210"/>
        </w:trPr>
        <w:tc>
          <w:tcPr>
            <w:tcW w:w="2987" w:type="dxa"/>
            <w:tcBorders>
              <w:top w:val="single" w:sz="18" w:space="0" w:color="BF9268" w:themeColor="accent2"/>
            </w:tcBorders>
          </w:tcPr>
          <w:p w14:paraId="6E0CAB98" w14:textId="77777777" w:rsidR="00D37200" w:rsidRPr="001B3172" w:rsidRDefault="00D37200" w:rsidP="00810325">
            <w:pPr>
              <w:rPr>
                <w:noProof/>
              </w:rPr>
            </w:pPr>
          </w:p>
        </w:tc>
        <w:tc>
          <w:tcPr>
            <w:tcW w:w="3054" w:type="dxa"/>
            <w:vMerge/>
            <w:shd w:val="clear" w:color="auto" w:fill="303848" w:themeFill="accent1"/>
            <w:vAlign w:val="center"/>
          </w:tcPr>
          <w:p w14:paraId="771FE2AC" w14:textId="77777777" w:rsidR="00D37200" w:rsidRPr="001B3172" w:rsidRDefault="00D37200" w:rsidP="00810325">
            <w:pPr>
              <w:pStyle w:val="Titre1"/>
              <w:rPr>
                <w:noProof/>
              </w:rPr>
            </w:pPr>
          </w:p>
        </w:tc>
        <w:tc>
          <w:tcPr>
            <w:tcW w:w="2985" w:type="dxa"/>
            <w:tcBorders>
              <w:top w:val="single" w:sz="18" w:space="0" w:color="BF9268" w:themeColor="accent2"/>
            </w:tcBorders>
          </w:tcPr>
          <w:p w14:paraId="1D47D573" w14:textId="77777777" w:rsidR="00D37200" w:rsidRPr="001B3172" w:rsidRDefault="00D37200" w:rsidP="00810325">
            <w:pPr>
              <w:rPr>
                <w:noProof/>
              </w:rPr>
            </w:pPr>
          </w:p>
        </w:tc>
      </w:tr>
    </w:tbl>
    <w:p w14:paraId="38AFE146" w14:textId="2170A7BB" w:rsidR="00D37200" w:rsidRDefault="00D37200">
      <w:pPr>
        <w:rPr>
          <w:noProof/>
        </w:rPr>
      </w:pPr>
    </w:p>
    <w:p w14:paraId="79DF6442" w14:textId="7B159302" w:rsidR="00094AB9" w:rsidRDefault="00094AB9">
      <w:pPr>
        <w:rPr>
          <w:noProof/>
        </w:rPr>
      </w:pPr>
    </w:p>
    <w:p w14:paraId="25491448" w14:textId="77777777" w:rsidR="00094AB9" w:rsidRDefault="00094AB9" w:rsidP="00094AB9">
      <w:pPr>
        <w:ind w:left="567"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Expertise Active Directory</w:t>
      </w:r>
    </w:p>
    <w:p w14:paraId="7F9BCF0A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1762BE60" w14:textId="77777777" w:rsidR="00094AB9" w:rsidRDefault="00094AB9" w:rsidP="00094AB9">
      <w:pPr>
        <w:autoSpaceDE w:val="0"/>
        <w:autoSpaceDN w:val="0"/>
        <w:adjustRightInd w:val="0"/>
        <w:ind w:right="424"/>
        <w:rPr>
          <w:rFonts w:ascii="Arial" w:hAnsi="Arial" w:cs="Arial"/>
          <w:color w:val="333333"/>
          <w:sz w:val="22"/>
          <w:szCs w:val="22"/>
          <w:lang w:eastAsia="fr-FR"/>
        </w:rPr>
      </w:pPr>
    </w:p>
    <w:p w14:paraId="422E3993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Mise en œuvre des infrastructure Active Directory</w:t>
      </w:r>
    </w:p>
    <w:p w14:paraId="026387EF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Audit et implémentation de Best practices</w:t>
      </w:r>
    </w:p>
    <w:p w14:paraId="3F6292E6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val="en-US" w:eastAsia="fr-FR"/>
        </w:rPr>
        <w:t>Support N3+</w:t>
      </w:r>
    </w:p>
    <w:p w14:paraId="43AA4870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val="en-US" w:eastAsia="fr-FR"/>
        </w:rPr>
        <w:t xml:space="preserve">Mise </w:t>
      </w:r>
      <w:proofErr w:type="spellStart"/>
      <w:r>
        <w:rPr>
          <w:rFonts w:ascii="Arial" w:hAnsi="Arial" w:cs="Arial"/>
          <w:color w:val="333333"/>
          <w:sz w:val="22"/>
          <w:szCs w:val="22"/>
          <w:lang w:val="en-US" w:eastAsia="fr-FR"/>
        </w:rPr>
        <w:t>en</w:t>
      </w:r>
      <w:proofErr w:type="spellEnd"/>
      <w:r>
        <w:rPr>
          <w:rFonts w:ascii="Arial" w:hAnsi="Arial" w:cs="Arial"/>
          <w:color w:val="333333"/>
          <w:sz w:val="22"/>
          <w:szCs w:val="22"/>
          <w:lang w:val="en-US" w:eastAsia="fr-FR"/>
        </w:rPr>
        <w:t xml:space="preserve"> place du DRP</w:t>
      </w:r>
    </w:p>
    <w:p w14:paraId="76A9DB15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Maintien de l’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infrastructur</w:t>
      </w:r>
      <w:proofErr w:type="spellEnd"/>
      <w:r>
        <w:rPr>
          <w:rFonts w:ascii="Arial" w:hAnsi="Arial" w:cs="Arial"/>
          <w:color w:val="333333"/>
          <w:sz w:val="22"/>
          <w:szCs w:val="22"/>
          <w:lang w:val="en-US" w:eastAsia="fr-FR"/>
        </w:rPr>
        <w:t>e</w:t>
      </w:r>
    </w:p>
    <w:p w14:paraId="6D46B222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Evolution des plateformes AD</w:t>
      </w:r>
    </w:p>
    <w:p w14:paraId="4C2CA5C8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Migration AD</w:t>
      </w:r>
    </w:p>
    <w:p w14:paraId="67E0C4FE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val="en-US" w:eastAsia="fr-FR"/>
        </w:rPr>
        <w:t>Gestion de la PKI</w:t>
      </w:r>
    </w:p>
    <w:p w14:paraId="34F22E39" w14:textId="77777777" w:rsidR="00094AB9" w:rsidRDefault="00094AB9" w:rsidP="00094AB9">
      <w:pPr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                </w:t>
      </w:r>
    </w:p>
    <w:p w14:paraId="49E41467" w14:textId="77777777" w:rsidR="00094AB9" w:rsidRDefault="00094AB9" w:rsidP="00094AB9">
      <w:pPr>
        <w:ind w:left="567"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Microsoft Windows Server 2008 - 2012 – 2016</w:t>
      </w:r>
    </w:p>
    <w:p w14:paraId="4DEF8923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val="en-US" w:eastAsia="fr-FR"/>
        </w:rPr>
      </w:pPr>
    </w:p>
    <w:p w14:paraId="796CD5C2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Support N3</w:t>
      </w:r>
      <w:r>
        <w:rPr>
          <w:rFonts w:ascii="Arial" w:hAnsi="Arial" w:cs="Arial"/>
          <w:color w:val="333333"/>
          <w:sz w:val="22"/>
          <w:szCs w:val="22"/>
          <w:lang w:val="en-US" w:eastAsia="fr-FR"/>
        </w:rPr>
        <w:t>+</w:t>
      </w:r>
    </w:p>
    <w:p w14:paraId="5F516FB5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Administration et implémentation du système Windows serveur 2008, 2012 &amp; 2016</w:t>
      </w:r>
    </w:p>
    <w:p w14:paraId="523752E3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Mise en place d’une architecture réseau basée sur les Produits Windows Serveur 2008, 2012 &amp; 2016</w:t>
      </w:r>
    </w:p>
    <w:p w14:paraId="2F73AA07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Conception d’une Infrastructure de Services d’annuaire Active Directory.</w:t>
      </w:r>
    </w:p>
    <w:p w14:paraId="034EA70A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Sécurité des infrastructures Windows </w:t>
      </w:r>
    </w:p>
    <w:p w14:paraId="7B6ACB99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Scripting PowerShell pour Automatisation des taches d’Operations ou de monitoring</w:t>
      </w:r>
    </w:p>
    <w:p w14:paraId="4B11A9CA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Mise en place du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FailOver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Clustering pour l’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AlwaysOn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SQL</w:t>
      </w:r>
    </w:p>
    <w:p w14:paraId="7FAB88DD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de la disponibilité des bases de données SQL</w:t>
      </w:r>
    </w:p>
    <w:p w14:paraId="72AE885C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Optimisation de la plateforme SQL  </w:t>
      </w:r>
    </w:p>
    <w:p w14:paraId="2CB217DA" w14:textId="2AD4D57F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Mise en place des plans de backups SQL (Full,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Incr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, </w:t>
      </w:r>
      <w:r w:rsidR="009C3B4B">
        <w:rPr>
          <w:rFonts w:ascii="Arial" w:hAnsi="Arial" w:cs="Arial"/>
          <w:color w:val="333333"/>
          <w:sz w:val="22"/>
          <w:szCs w:val="22"/>
          <w:lang w:eastAsia="fr-FR"/>
        </w:rPr>
        <w:t>Log, …</w:t>
      </w:r>
      <w:r>
        <w:rPr>
          <w:rFonts w:ascii="Arial" w:hAnsi="Arial" w:cs="Arial"/>
          <w:color w:val="333333"/>
          <w:sz w:val="22"/>
          <w:szCs w:val="22"/>
          <w:lang w:eastAsia="fr-FR"/>
        </w:rPr>
        <w:t>)</w:t>
      </w:r>
    </w:p>
    <w:p w14:paraId="4749C55C" w14:textId="77777777" w:rsidR="00094AB9" w:rsidRDefault="00094AB9" w:rsidP="00094AB9">
      <w:pPr>
        <w:ind w:left="567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742538FB" w14:textId="77777777" w:rsidR="00094AB9" w:rsidRDefault="00094AB9" w:rsidP="00094AB9">
      <w:pPr>
        <w:ind w:left="567"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Exchange server 2007- 2010 – 2013</w:t>
      </w:r>
    </w:p>
    <w:p w14:paraId="5307D7DD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6EF11BAA" w14:textId="77777777" w:rsidR="00094AB9" w:rsidRDefault="00094AB9" w:rsidP="00094AB9">
      <w:pPr>
        <w:spacing w:line="60" w:lineRule="exact"/>
        <w:ind w:left="1276" w:right="424"/>
        <w:rPr>
          <w:rFonts w:ascii="Arial" w:hAnsi="Arial" w:cs="Arial"/>
        </w:rPr>
      </w:pPr>
    </w:p>
    <w:p w14:paraId="32BF358E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Support N3</w:t>
      </w:r>
      <w:r>
        <w:rPr>
          <w:rFonts w:ascii="Arial" w:hAnsi="Arial" w:cs="Arial"/>
          <w:color w:val="333333"/>
          <w:sz w:val="22"/>
          <w:szCs w:val="22"/>
          <w:lang w:val="en-US" w:eastAsia="fr-FR"/>
        </w:rPr>
        <w:t>+</w:t>
      </w:r>
    </w:p>
    <w:p w14:paraId="6C765888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Mise à Niveau d’Exchange server 2007 à Exchange server 2013</w:t>
      </w:r>
    </w:p>
    <w:p w14:paraId="132F5258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Changement entre Exchange Server 2013 et Exchange Server 2010</w:t>
      </w:r>
      <w:r>
        <w:rPr>
          <w:rFonts w:ascii="Arial" w:hAnsi="Arial" w:cs="Arial"/>
          <w:color w:val="333333"/>
          <w:sz w:val="22"/>
          <w:szCs w:val="22"/>
          <w:lang w:eastAsia="fr-FR"/>
        </w:rPr>
        <w:tab/>
      </w:r>
    </w:p>
    <w:p w14:paraId="1976B40A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Configurer la messagerie unifiée et ses composants</w:t>
      </w:r>
    </w:p>
    <w:p w14:paraId="79E5B4B4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Configurer les permissions Exchange Server et la sécurité pour les accès interne et externe </w:t>
      </w:r>
    </w:p>
    <w:p w14:paraId="7C524BC2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Planifier et mettre en œuvre la sauvegarde et la restauration</w:t>
      </w:r>
    </w:p>
    <w:p w14:paraId="7C3140BE" w14:textId="77777777" w:rsidR="00094AB9" w:rsidRDefault="00094AB9" w:rsidP="00094AB9">
      <w:p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</w:p>
    <w:p w14:paraId="088DAF30" w14:textId="77777777" w:rsidR="00094AB9" w:rsidRDefault="00094AB9" w:rsidP="00094AB9">
      <w:pPr>
        <w:ind w:left="567"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Office 365</w:t>
      </w:r>
    </w:p>
    <w:p w14:paraId="3E868926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4A483FEF" w14:textId="77777777" w:rsidR="00094AB9" w:rsidRDefault="00094AB9" w:rsidP="00094AB9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Migration des produits Microsoft vers Office 365</w:t>
      </w:r>
    </w:p>
    <w:p w14:paraId="50C99874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de la migration vers O365</w:t>
      </w:r>
    </w:p>
    <w:p w14:paraId="60EA71CE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Accompagnement des utilisateurs durant la migration</w:t>
      </w:r>
    </w:p>
    <w:p w14:paraId="1D1CD99C" w14:textId="77777777" w:rsidR="00094AB9" w:rsidRDefault="00094AB9" w:rsidP="00094AB9">
      <w:pPr>
        <w:numPr>
          <w:ilvl w:val="0"/>
          <w:numId w:val="2"/>
        </w:numPr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des problèmes liés à la migration</w:t>
      </w:r>
    </w:p>
    <w:p w14:paraId="05B5AA0B" w14:textId="03AE85F1" w:rsidR="00094AB9" w:rsidRDefault="00094AB9">
      <w:pPr>
        <w:rPr>
          <w:noProof/>
        </w:rPr>
      </w:pPr>
    </w:p>
    <w:p w14:paraId="595514B0" w14:textId="30078F3C" w:rsidR="00094AB9" w:rsidRDefault="00094AB9">
      <w:pPr>
        <w:rPr>
          <w:noProof/>
        </w:rPr>
      </w:pPr>
    </w:p>
    <w:p w14:paraId="2D0ECED5" w14:textId="2C2199A5" w:rsidR="00094AB9" w:rsidRDefault="00094AB9">
      <w:pPr>
        <w:rPr>
          <w:noProof/>
        </w:rPr>
      </w:pPr>
    </w:p>
    <w:p w14:paraId="201027BC" w14:textId="26D11424" w:rsidR="00094AB9" w:rsidRDefault="00094AB9">
      <w:pPr>
        <w:rPr>
          <w:noProof/>
        </w:rPr>
      </w:pPr>
    </w:p>
    <w:p w14:paraId="3DFE6F70" w14:textId="6505E4AA" w:rsidR="00094AB9" w:rsidRDefault="00094AB9">
      <w:pPr>
        <w:rPr>
          <w:noProof/>
        </w:rPr>
      </w:pPr>
    </w:p>
    <w:p w14:paraId="2E224AD1" w14:textId="749CED78" w:rsidR="00094AB9" w:rsidRDefault="00094AB9">
      <w:pPr>
        <w:rPr>
          <w:noProof/>
        </w:rPr>
      </w:pPr>
    </w:p>
    <w:p w14:paraId="434F019D" w14:textId="48FDC8F7" w:rsidR="00094AB9" w:rsidRDefault="00094AB9">
      <w:pPr>
        <w:rPr>
          <w:noProof/>
        </w:rPr>
      </w:pPr>
    </w:p>
    <w:p w14:paraId="4B1378E8" w14:textId="45123991" w:rsidR="00094AB9" w:rsidRDefault="00094AB9">
      <w:pPr>
        <w:rPr>
          <w:noProof/>
        </w:rPr>
      </w:pPr>
    </w:p>
    <w:p w14:paraId="6FB6CCAB" w14:textId="77777777" w:rsidR="00094AB9" w:rsidRDefault="00094AB9" w:rsidP="00094AB9">
      <w:pPr>
        <w:ind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Virtualisation VMware et Cloud Management</w:t>
      </w:r>
    </w:p>
    <w:p w14:paraId="52D6A8C4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10154FBB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Support Niveau 3</w:t>
      </w:r>
    </w:p>
    <w:p w14:paraId="1CA07B53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Garantir la disponibilité de l’infrastructure, des systèmes et des applications</w:t>
      </w:r>
    </w:p>
    <w:p w14:paraId="53A7D014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Migration et déploiement d’infrastructure </w:t>
      </w:r>
    </w:p>
    <w:p w14:paraId="67E6808E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Extraction d’indicateurs de performance des plateformes hébergées</w:t>
      </w:r>
    </w:p>
    <w:p w14:paraId="10DEBA01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Planification, gestion et maintenance du cloud privé avec VMware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vRealize</w:t>
      </w:r>
      <w:proofErr w:type="spellEnd"/>
    </w:p>
    <w:p w14:paraId="4B9279DA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Gestion du cloud hybride avec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vRealize</w:t>
      </w:r>
      <w:proofErr w:type="spellEnd"/>
    </w:p>
    <w:p w14:paraId="4D597098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Etude des plans de stockage VMware pour optimisation des coûts </w:t>
      </w:r>
    </w:p>
    <w:p w14:paraId="7B414D3C" w14:textId="77777777" w:rsidR="00094AB9" w:rsidRDefault="00094AB9" w:rsidP="00094AB9">
      <w:pPr>
        <w:ind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133CE4B8" w14:textId="77777777" w:rsidR="00094AB9" w:rsidRDefault="00094AB9" w:rsidP="00094AB9">
      <w:pPr>
        <w:ind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Virtualisation : Hyper-V &amp; VMware</w:t>
      </w:r>
    </w:p>
    <w:p w14:paraId="221F2C4E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20F36E6D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Support Niveau 3 </w:t>
      </w:r>
    </w:p>
    <w:p w14:paraId="35E00704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Configuration et gestion des infrastructures Hyper-V</w:t>
      </w:r>
    </w:p>
    <w:p w14:paraId="6E79FFDD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Analyse des ressources Hyper-V</w:t>
      </w:r>
    </w:p>
    <w:p w14:paraId="5959B233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Surveillance des performances Hyper-V</w:t>
      </w:r>
    </w:p>
    <w:p w14:paraId="6116448A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Résolution avancée des problèmes de Vms</w:t>
      </w:r>
    </w:p>
    <w:p w14:paraId="2E503F32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Configuration et gestion des infrastructures vSphere avec les clients VMware Host et VMware vSphere</w:t>
      </w:r>
    </w:p>
    <w:p w14:paraId="57952B91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Déploiement du VMware vCenter Server Appliance</w:t>
      </w:r>
    </w:p>
    <w:p w14:paraId="10B541AE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Configuration des stratégies de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vSwitch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>.</w:t>
      </w:r>
    </w:p>
    <w:p w14:paraId="14A5682F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des machines virtuelles, des modèles, des clones et des snapshots</w:t>
      </w:r>
    </w:p>
    <w:p w14:paraId="289AA0DA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Configuration de la haute disponibilité vSphere et Hyper-V</w:t>
      </w:r>
    </w:p>
    <w:p w14:paraId="4F199380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Utilisation des clusters DRS</w:t>
      </w:r>
    </w:p>
    <w:p w14:paraId="233C7A35" w14:textId="77777777" w:rsidR="00094AB9" w:rsidRDefault="00094AB9" w:rsidP="00094AB9">
      <w:pPr>
        <w:ind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6228FB86" w14:textId="111A81C0" w:rsidR="00094AB9" w:rsidRDefault="00094AB9" w:rsidP="00094AB9">
      <w:pPr>
        <w:ind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 xml:space="preserve">SharePoint Server </w:t>
      </w:r>
      <w:r w:rsidR="009C3B4B">
        <w:rPr>
          <w:rFonts w:ascii="Arial" w:hAnsi="Arial" w:cs="Arial"/>
          <w:b/>
          <w:sz w:val="22"/>
          <w:szCs w:val="22"/>
          <w:lang w:eastAsia="fr-FR"/>
        </w:rPr>
        <w:t>2010,</w:t>
      </w:r>
      <w:r>
        <w:rPr>
          <w:rFonts w:ascii="Arial" w:hAnsi="Arial" w:cs="Arial"/>
          <w:b/>
          <w:sz w:val="22"/>
          <w:szCs w:val="22"/>
          <w:lang w:eastAsia="fr-FR"/>
        </w:rPr>
        <w:t xml:space="preserve"> </w:t>
      </w:r>
      <w:r w:rsidR="009C3B4B">
        <w:rPr>
          <w:rFonts w:ascii="Arial" w:hAnsi="Arial" w:cs="Arial"/>
          <w:b/>
          <w:sz w:val="22"/>
          <w:szCs w:val="22"/>
          <w:lang w:eastAsia="fr-FR"/>
        </w:rPr>
        <w:t>2013,</w:t>
      </w:r>
      <w:r>
        <w:rPr>
          <w:rFonts w:ascii="Arial" w:hAnsi="Arial" w:cs="Arial"/>
          <w:b/>
          <w:sz w:val="22"/>
          <w:szCs w:val="22"/>
          <w:lang w:eastAsia="fr-FR"/>
        </w:rPr>
        <w:t xml:space="preserve"> SharePoint Online</w:t>
      </w:r>
    </w:p>
    <w:p w14:paraId="59462D54" w14:textId="77777777" w:rsidR="00094AB9" w:rsidRDefault="00094AB9" w:rsidP="00094AB9">
      <w:pPr>
        <w:ind w:left="1276" w:right="424"/>
        <w:rPr>
          <w:rFonts w:ascii="Arial" w:hAnsi="Arial" w:cs="Arial"/>
          <w:b/>
          <w:sz w:val="22"/>
          <w:szCs w:val="22"/>
          <w:lang w:val="en-US" w:eastAsia="fr-FR"/>
        </w:rPr>
      </w:pPr>
    </w:p>
    <w:p w14:paraId="7445CDB3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Support N3</w:t>
      </w:r>
      <w:r>
        <w:rPr>
          <w:rFonts w:ascii="Arial" w:hAnsi="Arial" w:cs="Arial"/>
          <w:color w:val="333333"/>
          <w:sz w:val="22"/>
          <w:szCs w:val="22"/>
          <w:lang w:val="en-US" w:eastAsia="fr-FR"/>
        </w:rPr>
        <w:t>+</w:t>
      </w:r>
    </w:p>
    <w:p w14:paraId="34F1323B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Mise en place de Scripts PowerShell pour les taches de monitoring de la plateforme </w:t>
      </w:r>
    </w:p>
    <w:p w14:paraId="2420D1FC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totale de la plateforme On-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premise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SP 2010 et SP 2013 </w:t>
      </w:r>
    </w:p>
    <w:p w14:paraId="1A246E24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de la migration des utilisateurs AD vers SP</w:t>
      </w:r>
    </w:p>
    <w:p w14:paraId="02A21A66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Responsable de la haute disponibilité de la plateforme </w:t>
      </w:r>
    </w:p>
    <w:p w14:paraId="1FDB5AD4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Gestions des serveurs SQL pour SP</w:t>
      </w:r>
    </w:p>
    <w:p w14:paraId="3D382B18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Haute disponibilité de la plateforme SQL par la mise en place d’un système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FailOver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Clustering</w:t>
      </w:r>
    </w:p>
    <w:p w14:paraId="2EDA0B6A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Mise en place de l’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AlwaysOn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pour SL 2012</w:t>
      </w:r>
    </w:p>
    <w:p w14:paraId="7DF4B739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Gestion des serveurs Frontaux Sur IIS et </w:t>
      </w:r>
      <w:proofErr w:type="spellStart"/>
      <w:r>
        <w:rPr>
          <w:rFonts w:ascii="Arial" w:hAnsi="Arial" w:cs="Arial"/>
          <w:color w:val="333333"/>
          <w:sz w:val="22"/>
          <w:szCs w:val="22"/>
          <w:lang w:eastAsia="fr-FR"/>
        </w:rPr>
        <w:t>LoadBalancing</w:t>
      </w:r>
      <w:proofErr w:type="spellEnd"/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 via F5 Big-IP</w:t>
      </w:r>
    </w:p>
    <w:p w14:paraId="3025FE1E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Gestion de la plateforme SP Online sur Office365</w:t>
      </w:r>
    </w:p>
    <w:p w14:paraId="3C929AD7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Responsable de la migration des données SP 2010 vers SP Online</w:t>
      </w:r>
    </w:p>
    <w:p w14:paraId="5F4B110E" w14:textId="77777777" w:rsidR="00094AB9" w:rsidRDefault="00094AB9" w:rsidP="00094AB9">
      <w:pPr>
        <w:autoSpaceDE w:val="0"/>
        <w:autoSpaceDN w:val="0"/>
        <w:adjustRightInd w:val="0"/>
        <w:ind w:right="424"/>
        <w:rPr>
          <w:rFonts w:ascii="Arial" w:hAnsi="Arial" w:cs="Arial"/>
          <w:color w:val="333333"/>
          <w:sz w:val="22"/>
          <w:szCs w:val="22"/>
          <w:lang w:eastAsia="fr-FR"/>
        </w:rPr>
      </w:pPr>
    </w:p>
    <w:p w14:paraId="5DDA35F4" w14:textId="77777777" w:rsidR="00094AB9" w:rsidRDefault="00094AB9" w:rsidP="00094AB9">
      <w:pPr>
        <w:ind w:right="424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 xml:space="preserve">Formation Linux Professional Institute LPIC-1 et LPIC-2 </w:t>
      </w:r>
    </w:p>
    <w:p w14:paraId="1754B2C0" w14:textId="77777777" w:rsidR="00094AB9" w:rsidRDefault="00094AB9" w:rsidP="00094AB9">
      <w:pPr>
        <w:ind w:left="567" w:right="424"/>
        <w:rPr>
          <w:rFonts w:ascii="Arial" w:hAnsi="Arial" w:cs="Arial"/>
          <w:b/>
          <w:sz w:val="22"/>
          <w:szCs w:val="22"/>
          <w:lang w:eastAsia="fr-FR"/>
        </w:rPr>
      </w:pPr>
    </w:p>
    <w:p w14:paraId="275A32D0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Travailler en ligne avec les commandes Linux</w:t>
      </w:r>
    </w:p>
    <w:p w14:paraId="4A5C1ED8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Implémentation et configuration des protocoles Réseau ‘’DHCP – DNS – SAMBA etc. …’’</w:t>
      </w:r>
    </w:p>
    <w:p w14:paraId="4B1810AC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Gestion de la sécurité des Système Linux </w:t>
      </w:r>
    </w:p>
    <w:p w14:paraId="754465E8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>Monitoring des systèmes</w:t>
      </w:r>
    </w:p>
    <w:p w14:paraId="5C0663CD" w14:textId="77777777" w:rsidR="00094AB9" w:rsidRDefault="00094AB9" w:rsidP="00094AB9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276" w:right="424"/>
        <w:rPr>
          <w:rFonts w:ascii="Arial" w:hAnsi="Arial" w:cs="Arial"/>
          <w:color w:val="333333"/>
          <w:sz w:val="22"/>
          <w:szCs w:val="22"/>
          <w:lang w:eastAsia="fr-FR"/>
        </w:rPr>
      </w:pPr>
      <w:r>
        <w:rPr>
          <w:rFonts w:ascii="Arial" w:hAnsi="Arial" w:cs="Arial"/>
          <w:color w:val="333333"/>
          <w:sz w:val="22"/>
          <w:szCs w:val="22"/>
          <w:lang w:eastAsia="fr-FR"/>
        </w:rPr>
        <w:t xml:space="preserve">Gestion du Kernel </w:t>
      </w:r>
    </w:p>
    <w:p w14:paraId="7C2F8650" w14:textId="77777777" w:rsidR="00094AB9" w:rsidRDefault="00094AB9" w:rsidP="00094AB9">
      <w:pPr>
        <w:pStyle w:val="Titre"/>
        <w:spacing w:before="240" w:after="0"/>
        <w:ind w:right="424"/>
        <w:jc w:val="both"/>
        <w:rPr>
          <w:rFonts w:ascii="Arial" w:hAnsi="Arial" w:cs="Arial"/>
        </w:rPr>
      </w:pPr>
    </w:p>
    <w:p w14:paraId="67374EFC" w14:textId="77777777" w:rsidR="00094AB9" w:rsidRDefault="00094AB9">
      <w:pPr>
        <w:rPr>
          <w:noProof/>
        </w:rPr>
      </w:pPr>
    </w:p>
    <w:p w14:paraId="0E26148A" w14:textId="65EE993E" w:rsidR="00094AB9" w:rsidRDefault="00094AB9">
      <w:pPr>
        <w:rPr>
          <w:noProof/>
        </w:rPr>
      </w:pPr>
    </w:p>
    <w:p w14:paraId="0D79D8B0" w14:textId="7B57C30A" w:rsidR="00094AB9" w:rsidRDefault="00094AB9">
      <w:pPr>
        <w:rPr>
          <w:noProof/>
        </w:rPr>
      </w:pPr>
    </w:p>
    <w:p w14:paraId="70E24DEA" w14:textId="34D410CE" w:rsidR="00094AB9" w:rsidRDefault="00094AB9">
      <w:pPr>
        <w:rPr>
          <w:noProof/>
        </w:rPr>
      </w:pPr>
    </w:p>
    <w:p w14:paraId="46957FFC" w14:textId="705BB585" w:rsidR="00094AB9" w:rsidRDefault="00094AB9">
      <w:pPr>
        <w:rPr>
          <w:noProof/>
        </w:rPr>
      </w:pPr>
    </w:p>
    <w:p w14:paraId="094F9A65" w14:textId="4DE2B788" w:rsidR="00094AB9" w:rsidRDefault="00094AB9">
      <w:pPr>
        <w:rPr>
          <w:noProof/>
        </w:rPr>
      </w:pPr>
    </w:p>
    <w:p w14:paraId="0DA7C802" w14:textId="78B0A1E8" w:rsidR="00094AB9" w:rsidRDefault="00094AB9">
      <w:pPr>
        <w:rPr>
          <w:noProof/>
        </w:rPr>
      </w:pPr>
    </w:p>
    <w:p w14:paraId="2B402F6D" w14:textId="58684309" w:rsidR="00094AB9" w:rsidRDefault="00094AB9">
      <w:pPr>
        <w:rPr>
          <w:noProof/>
        </w:rPr>
      </w:pPr>
    </w:p>
    <w:p w14:paraId="7B345716" w14:textId="77777777" w:rsidR="00094AB9" w:rsidRDefault="00094AB9" w:rsidP="00094AB9">
      <w:pPr>
        <w:rPr>
          <w:noProof/>
        </w:rPr>
      </w:pPr>
    </w:p>
    <w:p w14:paraId="21FDCDF2" w14:textId="77777777" w:rsidR="00094AB9" w:rsidRDefault="00094AB9" w:rsidP="00094AB9">
      <w:pPr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3054"/>
        <w:gridCol w:w="2985"/>
      </w:tblGrid>
      <w:tr w:rsidR="00094AB9" w:rsidRPr="001B3172" w14:paraId="04C04993" w14:textId="77777777" w:rsidTr="00810325">
        <w:trPr>
          <w:trHeight w:val="210"/>
        </w:trPr>
        <w:tc>
          <w:tcPr>
            <w:tcW w:w="2987" w:type="dxa"/>
            <w:tcBorders>
              <w:bottom w:val="single" w:sz="18" w:space="0" w:color="BF9268" w:themeColor="accent2"/>
            </w:tcBorders>
          </w:tcPr>
          <w:p w14:paraId="20D28692" w14:textId="77777777" w:rsidR="00094AB9" w:rsidRPr="001B3172" w:rsidRDefault="00094AB9" w:rsidP="00810325">
            <w:pPr>
              <w:rPr>
                <w:noProof/>
              </w:rPr>
            </w:pPr>
          </w:p>
        </w:tc>
        <w:tc>
          <w:tcPr>
            <w:tcW w:w="3054" w:type="dxa"/>
            <w:vMerge w:val="restart"/>
            <w:shd w:val="clear" w:color="auto" w:fill="303848" w:themeFill="accent1"/>
            <w:vAlign w:val="center"/>
          </w:tcPr>
          <w:p w14:paraId="478157B8" w14:textId="7A697105" w:rsidR="00094AB9" w:rsidRPr="001B3172" w:rsidRDefault="00094AB9" w:rsidP="00810325">
            <w:pPr>
              <w:pStyle w:val="Titre1"/>
              <w:rPr>
                <w:noProof/>
              </w:rPr>
            </w:pPr>
            <w:r w:rsidRPr="00094AB9">
              <w:rPr>
                <w:noProof/>
              </w:rPr>
              <w:t>COMPÉTENCES TECHNIQUES</w:t>
            </w:r>
          </w:p>
        </w:tc>
        <w:tc>
          <w:tcPr>
            <w:tcW w:w="2985" w:type="dxa"/>
            <w:tcBorders>
              <w:bottom w:val="single" w:sz="18" w:space="0" w:color="BF9268" w:themeColor="accent2"/>
            </w:tcBorders>
          </w:tcPr>
          <w:p w14:paraId="480F0F07" w14:textId="77777777" w:rsidR="00094AB9" w:rsidRPr="001B3172" w:rsidRDefault="00094AB9" w:rsidP="00810325">
            <w:pPr>
              <w:rPr>
                <w:noProof/>
              </w:rPr>
            </w:pPr>
          </w:p>
        </w:tc>
      </w:tr>
      <w:tr w:rsidR="00094AB9" w:rsidRPr="001B3172" w14:paraId="7C0232D8" w14:textId="77777777" w:rsidTr="00810325">
        <w:trPr>
          <w:trHeight w:val="210"/>
        </w:trPr>
        <w:tc>
          <w:tcPr>
            <w:tcW w:w="2987" w:type="dxa"/>
            <w:tcBorders>
              <w:top w:val="single" w:sz="18" w:space="0" w:color="BF9268" w:themeColor="accent2"/>
            </w:tcBorders>
          </w:tcPr>
          <w:p w14:paraId="5FD3518F" w14:textId="77777777" w:rsidR="00094AB9" w:rsidRPr="001B3172" w:rsidRDefault="00094AB9" w:rsidP="00810325">
            <w:pPr>
              <w:rPr>
                <w:noProof/>
              </w:rPr>
            </w:pPr>
          </w:p>
        </w:tc>
        <w:tc>
          <w:tcPr>
            <w:tcW w:w="3054" w:type="dxa"/>
            <w:vMerge/>
            <w:shd w:val="clear" w:color="auto" w:fill="303848" w:themeFill="accent1"/>
            <w:vAlign w:val="center"/>
          </w:tcPr>
          <w:p w14:paraId="48ECCDE4" w14:textId="77777777" w:rsidR="00094AB9" w:rsidRPr="001B3172" w:rsidRDefault="00094AB9" w:rsidP="00810325">
            <w:pPr>
              <w:pStyle w:val="Titre1"/>
              <w:rPr>
                <w:noProof/>
              </w:rPr>
            </w:pPr>
          </w:p>
        </w:tc>
        <w:tc>
          <w:tcPr>
            <w:tcW w:w="2985" w:type="dxa"/>
            <w:tcBorders>
              <w:top w:val="single" w:sz="18" w:space="0" w:color="BF9268" w:themeColor="accent2"/>
            </w:tcBorders>
          </w:tcPr>
          <w:p w14:paraId="3FA36FBB" w14:textId="77777777" w:rsidR="00094AB9" w:rsidRPr="001B3172" w:rsidRDefault="00094AB9" w:rsidP="00810325">
            <w:pPr>
              <w:rPr>
                <w:noProof/>
              </w:rPr>
            </w:pPr>
          </w:p>
        </w:tc>
      </w:tr>
    </w:tbl>
    <w:p w14:paraId="7B658778" w14:textId="77777777" w:rsidR="00094AB9" w:rsidRPr="001B3172" w:rsidRDefault="00094AB9" w:rsidP="00094AB9">
      <w:pPr>
        <w:rPr>
          <w:noProof/>
        </w:rPr>
      </w:pPr>
    </w:p>
    <w:p w14:paraId="32E09353" w14:textId="735E4E4F" w:rsidR="00094AB9" w:rsidRDefault="00094AB9">
      <w:pPr>
        <w:rPr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9"/>
        <w:gridCol w:w="4777"/>
      </w:tblGrid>
      <w:tr w:rsidR="00094AB9" w14:paraId="3A2C9834" w14:textId="77777777" w:rsidTr="00810325">
        <w:tc>
          <w:tcPr>
            <w:tcW w:w="5637" w:type="dxa"/>
          </w:tcPr>
          <w:p w14:paraId="6FD915B7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right="424"/>
              <w:jc w:val="left"/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</w:pPr>
            <w:r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  <w:t>Système &amp; Server</w:t>
            </w:r>
          </w:p>
          <w:p w14:paraId="7622F208" w14:textId="77777777" w:rsid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Active Directory </w:t>
            </w:r>
          </w:p>
          <w:p w14:paraId="759AF944" w14:textId="2034943F" w:rsidR="00094AB9" w:rsidRP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Systèmes </w:t>
            </w:r>
            <w:r w:rsidR="009C3B4B"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Windows 2008</w:t>
            </w: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 – 2012 - 2016 Serveur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Systèmes LINUX ‘’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RedHat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, Debian, CentOS…’’.</w:t>
            </w: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br/>
            </w:r>
            <w:proofErr w:type="spellStart"/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>Systèmes</w:t>
            </w:r>
            <w:proofErr w:type="spellEnd"/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 xml:space="preserve"> UNIX ‘’ Solaris, OpenBSD, FreeBSD’’.</w:t>
            </w:r>
          </w:p>
          <w:p w14:paraId="258C9C71" w14:textId="76AFD6B7" w:rsid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</w:pPr>
            <w:proofErr w:type="spellStart"/>
            <w:proofErr w:type="gramStart"/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>Messagerie</w:t>
            </w:r>
            <w:proofErr w:type="spellEnd"/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> :</w:t>
            </w:r>
            <w:proofErr w:type="gramEnd"/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 xml:space="preserve"> Exchange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 xml:space="preserve"> server.</w:t>
            </w:r>
          </w:p>
          <w:p w14:paraId="1E5A50DA" w14:textId="43297C86" w:rsidR="00094AB9" w:rsidRP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</w:pPr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 xml:space="preserve">Windows SharePoint Server </w:t>
            </w:r>
            <w:r w:rsidR="009C3B4B"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>2013,</w:t>
            </w:r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>Sharepoint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 xml:space="preserve"> </w:t>
            </w:r>
            <w:r w:rsidRPr="00094AB9">
              <w:rPr>
                <w:rFonts w:ascii="Arial" w:hAnsi="Arial" w:cs="Arial"/>
                <w:color w:val="333333"/>
                <w:sz w:val="22"/>
                <w:szCs w:val="22"/>
                <w:lang w:val="en-GB" w:eastAsia="fr-FR"/>
              </w:rPr>
              <w:t>Online</w:t>
            </w:r>
          </w:p>
          <w:p w14:paraId="09DC7EB6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right="424"/>
              <w:jc w:val="both"/>
              <w:rPr>
                <w:rFonts w:ascii="Arial" w:hAnsi="Arial" w:cs="Arial"/>
                <w:color w:val="333333"/>
                <w:spacing w:val="0"/>
                <w:sz w:val="24"/>
                <w:lang w:val="en-US" w:eastAsia="fr-FR"/>
              </w:rPr>
            </w:pPr>
            <w:r w:rsidRPr="007D7187">
              <w:rPr>
                <w:rFonts w:ascii="Arial" w:hAnsi="Arial" w:cs="Arial"/>
                <w:color w:val="333333"/>
                <w:spacing w:val="0"/>
                <w:sz w:val="24"/>
                <w:lang w:val="en-GB" w:eastAsia="fr-FR"/>
              </w:rPr>
              <w:t>Virtualisation</w:t>
            </w:r>
            <w:r>
              <w:rPr>
                <w:rFonts w:ascii="Arial" w:hAnsi="Arial" w:cs="Arial"/>
                <w:color w:val="333333"/>
                <w:spacing w:val="0"/>
                <w:sz w:val="24"/>
                <w:lang w:val="en-US" w:eastAsia="fr-FR"/>
              </w:rPr>
              <w:t xml:space="preserve"> </w:t>
            </w:r>
          </w:p>
          <w:p w14:paraId="6AF5B27A" w14:textId="77777777" w:rsid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</w:pPr>
          </w:p>
          <w:p w14:paraId="6ECCF285" w14:textId="3AF3C1B2" w:rsidR="00094AB9" w:rsidRDefault="009C3B4B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>VMware,</w:t>
            </w:r>
            <w:r w:rsidR="00094AB9"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 xml:space="preserve"> Hyper-</w:t>
            </w:r>
            <w:proofErr w:type="gramStart"/>
            <w:r w:rsidR="00094AB9"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>V ,</w:t>
            </w:r>
            <w:proofErr w:type="gramEnd"/>
            <w:r w:rsidR="00094AB9"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 xml:space="preserve"> VMware </w:t>
            </w:r>
            <w:proofErr w:type="spellStart"/>
            <w:r w:rsidR="00094AB9"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>vRealize</w:t>
            </w:r>
            <w:proofErr w:type="spellEnd"/>
            <w:r w:rsidR="00094AB9"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 xml:space="preserve"> </w:t>
            </w:r>
          </w:p>
          <w:p w14:paraId="4780D06D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right="424"/>
              <w:jc w:val="left"/>
              <w:rPr>
                <w:rFonts w:ascii="Arial" w:hAnsi="Arial" w:cs="Arial"/>
                <w:color w:val="333333"/>
                <w:spacing w:val="0"/>
                <w:sz w:val="24"/>
                <w:lang w:val="en-US" w:eastAsia="fr-FR"/>
              </w:rPr>
            </w:pPr>
            <w:proofErr w:type="spellStart"/>
            <w:r>
              <w:rPr>
                <w:rFonts w:ascii="Arial" w:hAnsi="Arial" w:cs="Arial"/>
                <w:color w:val="333333"/>
                <w:spacing w:val="0"/>
                <w:sz w:val="24"/>
                <w:lang w:val="en-US" w:eastAsia="fr-FR"/>
              </w:rPr>
              <w:t>LoadBalancing</w:t>
            </w:r>
            <w:proofErr w:type="spellEnd"/>
            <w:r>
              <w:rPr>
                <w:rFonts w:ascii="Arial" w:hAnsi="Arial" w:cs="Arial"/>
                <w:color w:val="333333"/>
                <w:spacing w:val="0"/>
                <w:sz w:val="24"/>
                <w:lang w:val="en-US" w:eastAsia="fr-FR"/>
              </w:rPr>
              <w:t xml:space="preserve"> </w:t>
            </w:r>
          </w:p>
          <w:p w14:paraId="33C8C608" w14:textId="77777777" w:rsid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US" w:eastAsia="fr-FR"/>
              </w:rPr>
              <w:t>Big-IP</w:t>
            </w:r>
          </w:p>
        </w:tc>
        <w:tc>
          <w:tcPr>
            <w:tcW w:w="5842" w:type="dxa"/>
          </w:tcPr>
          <w:p w14:paraId="3861F1FB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left="1276" w:right="424"/>
              <w:jc w:val="left"/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</w:pPr>
            <w:r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  <w:t>Sécurité &amp; Réseau</w:t>
            </w:r>
          </w:p>
          <w:p w14:paraId="208CF231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Réseaux CISCO "Protocoles et concept de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Switching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 &amp; Routage - Configuration avancée des routeurs.  </w:t>
            </w:r>
          </w:p>
          <w:p w14:paraId="5A340AA1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Sécurité réseau : Sécurité CISCO, ISA Server 2004-2006.</w:t>
            </w:r>
          </w:p>
          <w:p w14:paraId="1988B19C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Notion au réseau Juniper.</w:t>
            </w:r>
          </w:p>
          <w:p w14:paraId="2C126F76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</w:p>
          <w:p w14:paraId="5A4AC7C6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left="1276" w:right="424"/>
              <w:jc w:val="left"/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</w:pPr>
            <w:r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  <w:t xml:space="preserve">Scripting </w:t>
            </w:r>
          </w:p>
          <w:p w14:paraId="01DEE2D5" w14:textId="129BE973" w:rsidR="00094AB9" w:rsidRDefault="00094AB9" w:rsidP="00810325">
            <w:pPr>
              <w:ind w:left="1276"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PowerShell</w:t>
            </w:r>
          </w:p>
          <w:p w14:paraId="5EB0A812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000080"/>
                <w:sz w:val="28"/>
                <w:szCs w:val="44"/>
              </w:rPr>
            </w:pPr>
          </w:p>
        </w:tc>
      </w:tr>
      <w:tr w:rsidR="00094AB9" w14:paraId="4E9F1605" w14:textId="77777777" w:rsidTr="00810325">
        <w:tc>
          <w:tcPr>
            <w:tcW w:w="5637" w:type="dxa"/>
          </w:tcPr>
          <w:p w14:paraId="5BD7CF51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right="424"/>
              <w:jc w:val="both"/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</w:pPr>
            <w:r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  <w:t>Base de données</w:t>
            </w:r>
          </w:p>
          <w:p w14:paraId="01393AC2" w14:textId="77777777" w:rsidR="00094AB9" w:rsidRDefault="00094AB9" w:rsidP="00810325">
            <w:pPr>
              <w:ind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SQL Server,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Mysql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.</w:t>
            </w:r>
          </w:p>
        </w:tc>
        <w:tc>
          <w:tcPr>
            <w:tcW w:w="5842" w:type="dxa"/>
          </w:tcPr>
          <w:p w14:paraId="0B8FE046" w14:textId="77777777" w:rsidR="00094AB9" w:rsidRDefault="00094AB9" w:rsidP="00810325">
            <w:pPr>
              <w:pStyle w:val="Titre"/>
              <w:pBdr>
                <w:bottom w:val="single" w:sz="8" w:space="0" w:color="808080"/>
              </w:pBdr>
              <w:spacing w:before="240" w:after="0"/>
              <w:ind w:left="1276" w:right="424"/>
              <w:jc w:val="left"/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</w:pPr>
            <w:r>
              <w:rPr>
                <w:rFonts w:ascii="Arial" w:hAnsi="Arial" w:cs="Arial"/>
                <w:color w:val="333333"/>
                <w:spacing w:val="0"/>
                <w:sz w:val="24"/>
                <w:lang w:eastAsia="fr-FR"/>
              </w:rPr>
              <w:t>Protocoles TCP/IP</w:t>
            </w:r>
          </w:p>
          <w:p w14:paraId="299B8EF6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Ethernet,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Tcp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Ip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lang w:eastAsia="fr-FR"/>
              </w:rPr>
              <w:t>, IPv6, Client / Serveur, Internet / Intranet, configuration des services</w:t>
            </w:r>
          </w:p>
          <w:p w14:paraId="4FC834D1" w14:textId="77777777" w:rsidR="00094AB9" w:rsidRDefault="00094AB9" w:rsidP="00810325">
            <w:pPr>
              <w:ind w:left="1276" w:right="424"/>
              <w:rPr>
                <w:rFonts w:ascii="Arial" w:hAnsi="Arial" w:cs="Arial"/>
                <w:color w:val="000080"/>
                <w:sz w:val="28"/>
                <w:szCs w:val="44"/>
              </w:rPr>
            </w:pPr>
          </w:p>
        </w:tc>
      </w:tr>
    </w:tbl>
    <w:p w14:paraId="03EF26C3" w14:textId="77777777" w:rsidR="00094AB9" w:rsidRPr="001B3172" w:rsidRDefault="00094AB9">
      <w:pPr>
        <w:rPr>
          <w:noProof/>
        </w:rPr>
      </w:pPr>
    </w:p>
    <w:sectPr w:rsidR="00094AB9" w:rsidRPr="001B3172" w:rsidSect="003E3062">
      <w:headerReference w:type="default" r:id="rId15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4351" w14:textId="77777777" w:rsidR="00D37200" w:rsidRDefault="00D37200" w:rsidP="00F316AD">
      <w:r>
        <w:separator/>
      </w:r>
    </w:p>
  </w:endnote>
  <w:endnote w:type="continuationSeparator" w:id="0">
    <w:p w14:paraId="3BFE5391" w14:textId="77777777" w:rsidR="00D37200" w:rsidRDefault="00D3720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4C72" w14:textId="77777777" w:rsidR="00D37200" w:rsidRDefault="00D37200" w:rsidP="00F316AD">
      <w:r>
        <w:separator/>
      </w:r>
    </w:p>
  </w:footnote>
  <w:footnote w:type="continuationSeparator" w:id="0">
    <w:p w14:paraId="0E7EB0E4" w14:textId="77777777" w:rsidR="00D37200" w:rsidRDefault="00D3720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0C3F" w14:textId="77777777" w:rsidR="00F316AD" w:rsidRPr="001700F2" w:rsidRDefault="00F316AD">
    <w:pPr>
      <w:pStyle w:val="En-tte"/>
    </w:pPr>
    <w:r w:rsidRPr="001700F2">
      <w:rPr>
        <w:rFonts w:ascii="Times New Roman" w:eastAsia="Times New Roman" w:hAnsi="Times New Roman" w:cs="Times New Roman"/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9FF321" wp14:editId="0A3F2CD5">
              <wp:simplePos x="0" y="0"/>
              <wp:positionH relativeFrom="column">
                <wp:posOffset>-914400</wp:posOffset>
              </wp:positionH>
              <wp:positionV relativeFrom="paragraph">
                <wp:posOffset>-508088</wp:posOffset>
              </wp:positionV>
              <wp:extent cx="7771130" cy="1330702"/>
              <wp:effectExtent l="0" t="0" r="1270" b="3175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70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264DAD" id="Rectangle 7" o:spid="_x0000_s1026" alt="&quot;&quot;" style="position:absolute;margin-left:-1in;margin-top:-40pt;width:611.9pt;height:104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CDDE644E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998">
    <w:abstractNumId w:val="1"/>
  </w:num>
  <w:num w:numId="2" w16cid:durableId="210017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00"/>
    <w:rsid w:val="00094AB9"/>
    <w:rsid w:val="001700F2"/>
    <w:rsid w:val="001871FF"/>
    <w:rsid w:val="001B3172"/>
    <w:rsid w:val="001C5F7C"/>
    <w:rsid w:val="001F0F30"/>
    <w:rsid w:val="001F4150"/>
    <w:rsid w:val="00267BDF"/>
    <w:rsid w:val="0029715D"/>
    <w:rsid w:val="00362574"/>
    <w:rsid w:val="003D2CEC"/>
    <w:rsid w:val="003E3062"/>
    <w:rsid w:val="0040233B"/>
    <w:rsid w:val="004D0355"/>
    <w:rsid w:val="004E6224"/>
    <w:rsid w:val="005D2581"/>
    <w:rsid w:val="00617740"/>
    <w:rsid w:val="00622A33"/>
    <w:rsid w:val="006504B0"/>
    <w:rsid w:val="006C60E6"/>
    <w:rsid w:val="0089710E"/>
    <w:rsid w:val="009C3B4B"/>
    <w:rsid w:val="00A74E15"/>
    <w:rsid w:val="00C55D85"/>
    <w:rsid w:val="00CD50FD"/>
    <w:rsid w:val="00D20DA9"/>
    <w:rsid w:val="00D26A79"/>
    <w:rsid w:val="00D37200"/>
    <w:rsid w:val="00DA3332"/>
    <w:rsid w:val="00DD5C35"/>
    <w:rsid w:val="00E90473"/>
    <w:rsid w:val="00EA03EF"/>
    <w:rsid w:val="00EB1B3A"/>
    <w:rsid w:val="00F17972"/>
    <w:rsid w:val="00F25BC8"/>
    <w:rsid w:val="00F316AD"/>
    <w:rsid w:val="00F6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E6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D37200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uiPriority w:val="10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Distinguer">
    <w:name w:val="Distinguer"/>
    <w:basedOn w:val="Policepardfaut"/>
    <w:uiPriority w:val="1"/>
    <w:qFormat/>
    <w:rsid w:val="00D26A79"/>
    <w:rPr>
      <w:color w:val="BF9268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r.wikipedia.org/wiki/VMwa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r.wikipedia.org/wiki/VMwar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.wikipedia.org/wiki/VMwar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fr.wikipedia.org/wiki/VMw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r.wikipedia.org/wiki/VMwa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za\AppData\Roaming\Microsoft\Templates\CV%20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84A93135B2492799AD8B3087A1E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D27E1-AC44-49D5-A53D-8557C4B75BB9}"/>
      </w:docPartPr>
      <w:docPartBody>
        <w:p w:rsidR="00CA1501" w:rsidRDefault="00C90B6B">
          <w:pPr>
            <w:pStyle w:val="9A84A93135B2492799AD8B3087A1ECFF"/>
          </w:pPr>
          <w:r w:rsidRPr="001B3172">
            <w:rPr>
              <w:noProof/>
              <w:lang w:bidi="fr-FR"/>
            </w:rPr>
            <w:t>ÉDUCATION</w:t>
          </w:r>
        </w:p>
      </w:docPartBody>
    </w:docPart>
    <w:docPart>
      <w:docPartPr>
        <w:name w:val="2D5FEA43649E4A208AA3478151BE0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35133-2C4D-418B-8876-681D4EE31D60}"/>
      </w:docPartPr>
      <w:docPartBody>
        <w:p w:rsidR="00CA1501" w:rsidRDefault="00C90B6B">
          <w:pPr>
            <w:pStyle w:val="2D5FEA43649E4A208AA3478151BE0A32"/>
          </w:pPr>
          <w:r w:rsidRPr="001B3172">
            <w:rPr>
              <w:rStyle w:val="Distinguer"/>
              <w:noProof/>
              <w:lang w:bidi="fr-FR"/>
            </w:rPr>
            <w:t>—</w:t>
          </w:r>
        </w:p>
      </w:docPartBody>
    </w:docPart>
    <w:docPart>
      <w:docPartPr>
        <w:name w:val="362A50C6006D4023AB23EA03E6078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B797B-90E0-4846-B0DD-E6C659D7DFA8}"/>
      </w:docPartPr>
      <w:docPartBody>
        <w:p w:rsidR="00CA1501" w:rsidRDefault="00C90B6B">
          <w:pPr>
            <w:pStyle w:val="362A50C6006D4023AB23EA03E60785D8"/>
          </w:pPr>
          <w:r w:rsidRPr="001B3172">
            <w:rPr>
              <w:noProof/>
              <w:lang w:bidi="fr-FR"/>
            </w:rPr>
            <w:t>EXPÉRIENCE</w:t>
          </w:r>
        </w:p>
      </w:docPartBody>
    </w:docPart>
    <w:docPart>
      <w:docPartPr>
        <w:name w:val="5F546DFC83724AABBD5987BE1A78C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39DBD-AA93-426B-819F-4C92F3FB68FA}"/>
      </w:docPartPr>
      <w:docPartBody>
        <w:p w:rsidR="00CA1501" w:rsidRDefault="00C90B6B" w:rsidP="00C90B6B">
          <w:pPr>
            <w:pStyle w:val="5F546DFC83724AABBD5987BE1A78CBB4"/>
          </w:pPr>
          <w:r w:rsidRPr="001B3172">
            <w:rPr>
              <w:rStyle w:val="Distinguer"/>
              <w:noProof/>
              <w:lang w:bidi="fr-FR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6B"/>
    <w:rsid w:val="00C90B6B"/>
    <w:rsid w:val="00CA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D83FC58F33F44FC8FC485DF79D677F6">
    <w:name w:val="BD83FC58F33F44FC8FC485DF79D677F6"/>
    <w:rsid w:val="00CA1501"/>
    <w:rPr>
      <w:kern w:val="2"/>
      <w14:ligatures w14:val="standardContextual"/>
    </w:rPr>
  </w:style>
  <w:style w:type="paragraph" w:customStyle="1" w:styleId="3B0FA3C565B144599ABEFAD0A65C4FE1">
    <w:name w:val="3B0FA3C565B144599ABEFAD0A65C4FE1"/>
    <w:rsid w:val="00CA1501"/>
    <w:rPr>
      <w:kern w:val="2"/>
      <w14:ligatures w14:val="standardContextual"/>
    </w:rPr>
  </w:style>
  <w:style w:type="paragraph" w:customStyle="1" w:styleId="6D422F15ABAF49078206D95092CC120D">
    <w:name w:val="6D422F15ABAF49078206D95092CC120D"/>
    <w:rsid w:val="00CA1501"/>
    <w:rPr>
      <w:kern w:val="2"/>
      <w14:ligatures w14:val="standardContextual"/>
    </w:rPr>
  </w:style>
  <w:style w:type="paragraph" w:customStyle="1" w:styleId="9E06C5F53C9049168CAA0F2862EE0052">
    <w:name w:val="9E06C5F53C9049168CAA0F2862EE0052"/>
    <w:rsid w:val="00CA1501"/>
    <w:rPr>
      <w:kern w:val="2"/>
      <w14:ligatures w14:val="standardContextual"/>
    </w:rPr>
  </w:style>
  <w:style w:type="paragraph" w:customStyle="1" w:styleId="276C3CAF545B437F831921D5EEDAC81C">
    <w:name w:val="276C3CAF545B437F831921D5EEDAC81C"/>
    <w:rsid w:val="00CA1501"/>
    <w:rPr>
      <w:kern w:val="2"/>
      <w14:ligatures w14:val="standardContextual"/>
    </w:rPr>
  </w:style>
  <w:style w:type="paragraph" w:customStyle="1" w:styleId="9A84A93135B2492799AD8B3087A1ECFF">
    <w:name w:val="9A84A93135B2492799AD8B3087A1ECFF"/>
  </w:style>
  <w:style w:type="character" w:customStyle="1" w:styleId="Distinguer">
    <w:name w:val="Distinguer"/>
    <w:basedOn w:val="Policepardfaut"/>
    <w:uiPriority w:val="1"/>
    <w:qFormat/>
    <w:rsid w:val="00CA1501"/>
    <w:rPr>
      <w:color w:val="ED7D31" w:themeColor="accent2"/>
    </w:rPr>
  </w:style>
  <w:style w:type="paragraph" w:customStyle="1" w:styleId="2D5FEA43649E4A208AA3478151BE0A32">
    <w:name w:val="2D5FEA43649E4A208AA3478151BE0A32"/>
  </w:style>
  <w:style w:type="paragraph" w:customStyle="1" w:styleId="362A50C6006D4023AB23EA03E60785D8">
    <w:name w:val="362A50C6006D4023AB23EA03E60785D8"/>
  </w:style>
  <w:style w:type="paragraph" w:customStyle="1" w:styleId="5F546DFC83724AABBD5987BE1A78CBB4">
    <w:name w:val="5F546DFC83724AABBD5987BE1A78CBB4"/>
    <w:rsid w:val="00C90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simple</Template>
  <TotalTime>0</TotalTime>
  <Pages>7</Pages>
  <Words>1334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2022-12-04T22:42:00Z</dcterms:created>
  <dcterms:modified xsi:type="dcterms:W3CDTF">2023-09-26T23:08:00Z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