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513"/>
      </w:tblGrid>
      <w:tr w:rsidR="00E879CC" w:rsidRPr="00E03672" w14:paraId="409666D0" w14:textId="77777777" w:rsidTr="00D43EA4">
        <w:tc>
          <w:tcPr>
            <w:tcW w:w="3397" w:type="dxa"/>
            <w:vMerge w:val="restart"/>
            <w:shd w:val="clear" w:color="auto" w:fill="auto"/>
          </w:tcPr>
          <w:p w14:paraId="76192FD2" w14:textId="661FC178" w:rsidR="00E879CC" w:rsidRPr="00E03672" w:rsidRDefault="0075552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8771C49" wp14:editId="133D459B">
                  <wp:extent cx="1859965" cy="1018857"/>
                  <wp:effectExtent l="0" t="0" r="6985" b="0"/>
                  <wp:docPr id="2985248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903" cy="104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</w:tcPr>
          <w:p w14:paraId="4F283651" w14:textId="77777777" w:rsidR="00E879CC" w:rsidRDefault="000766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="00FF098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KE</w:t>
            </w:r>
          </w:p>
          <w:p w14:paraId="74822A1C" w14:textId="712AAB70" w:rsidR="00FF098D" w:rsidRPr="00E03672" w:rsidRDefault="00FF098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08487675" w14:textId="77777777" w:rsidTr="00D43EA4">
        <w:tc>
          <w:tcPr>
            <w:tcW w:w="3397" w:type="dxa"/>
            <w:vMerge/>
            <w:shd w:val="clear" w:color="auto" w:fill="auto"/>
          </w:tcPr>
          <w:p w14:paraId="76DC4BB0" w14:textId="77777777" w:rsidR="00E879CC" w:rsidRPr="00E03672" w:rsidRDefault="00E87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A130F8D" w14:textId="7305DCDE" w:rsidR="00E879CC" w:rsidRPr="0044455A" w:rsidRDefault="00A47979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BUSINESS ANALYST</w:t>
            </w:r>
          </w:p>
        </w:tc>
      </w:tr>
      <w:tr w:rsidR="00E879CC" w:rsidRPr="00E03672" w14:paraId="4C401D36" w14:textId="77777777" w:rsidTr="00D43EA4">
        <w:tc>
          <w:tcPr>
            <w:tcW w:w="3397" w:type="dxa"/>
            <w:shd w:val="clear" w:color="auto" w:fill="auto"/>
          </w:tcPr>
          <w:p w14:paraId="7DBF92FD" w14:textId="2D71EA4B" w:rsidR="00E879CC" w:rsidRPr="00E03672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2EEA194" w14:textId="3621D73B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ABD352" w14:textId="3A46ED0A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C54DA3" w14:textId="07B966DD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390D7B18" w14:textId="77777777" w:rsidTr="00D43EA4">
        <w:tc>
          <w:tcPr>
            <w:tcW w:w="3397" w:type="dxa"/>
            <w:shd w:val="clear" w:color="auto" w:fill="auto"/>
          </w:tcPr>
          <w:p w14:paraId="0927098C" w14:textId="7489AA04" w:rsidR="00E879CC" w:rsidRPr="008606C0" w:rsidRDefault="00270F65">
            <w:pPr>
              <w:rPr>
                <w:rFonts w:asciiTheme="minorHAnsi" w:hAnsiTheme="minorHAnsi" w:cstheme="minorHAnsi"/>
                <w:b/>
                <w:bCs/>
                <w:noProof/>
                <w:color w:val="9A9AA0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D690FB" wp14:editId="2F62EF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DC0C0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5pt" to="2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wD69PdoAAAAFAQAADwAAAGRy&#10;cy9kb3ducmV2LnhtbEyPwU7DMBBE70j9B2uRuFGHUiIa4lRtpR440laI4yZe4oh4HcVukv59jTjQ&#10;42hGM2/y9WRbMVDvG8cKnuYJCOLK6YZrBafj/vEVhA/IGlvHpOBCHtbF7C7HTLuRP2g4hFrEEvYZ&#10;KjAhdJmUvjJk0c9dRxy9b9dbDFH2tdQ9jrHctnKRJKm02HBcMNjRzlD1czhbBctymFab9639uozH&#10;Knwm2/QkjVIP99PmDUSgKfyH4Rc/okMRmUp3Zu1FqyAeCQoWqxcQ0V2mzyDKPy2LXN7SF1c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wD69PdoAAAAF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FORMATIONS &amp; CERTIFICATIONS</w:t>
            </w:r>
          </w:p>
        </w:tc>
        <w:tc>
          <w:tcPr>
            <w:tcW w:w="7513" w:type="dxa"/>
            <w:shd w:val="clear" w:color="auto" w:fill="auto"/>
          </w:tcPr>
          <w:p w14:paraId="30BF6188" w14:textId="01AB2F45" w:rsidR="00E879CC" w:rsidRPr="00E03672" w:rsidRDefault="00270F65" w:rsidP="00270F65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691855" wp14:editId="730018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B574C" id="Straight Connector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75pt" to="2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AdjoO9oAAAAGAQAADwAAAGRy&#10;cy9kb3ducmV2LnhtbEyPwW7CMBBE70j8g7WVegOnCFBJ4yBA6qHHAqp6dOIljojXUWyS8Pfdqody&#10;Wo1mNPsm246uET12ofak4GWegEAqvampUnA+vc9eQYSoyejGEyq4Y4BtPp1kOjV+oE/sj7ESXEIh&#10;1QpsjG0qZSgtOh3mvkVi7+I7pyPLrpKm0wOXu0YukmQtna6JP1jd4sFieT3enIJl0Y+b3cfefd+H&#10;Uxm/kv36LK1Sz0/j7g1ExDH+h+EXn9EhZ6bC38gE0SiYrTioYLHhy/ZyxUOKPy3zTD7i5z8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AdjoO9oAAAAG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cstheme="minorHAnsi"/>
                <w:b/>
                <w:bCs/>
                <w:color w:val="404040" w:themeColor="text1" w:themeTint="BF"/>
                <w:sz w:val="22"/>
                <w:szCs w:val="22"/>
              </w:rPr>
              <w:t>COMPÉTENCES FONCTIONNELLES</w:t>
            </w:r>
          </w:p>
        </w:tc>
      </w:tr>
      <w:tr w:rsidR="00E879CC" w:rsidRPr="00E03672" w14:paraId="0FD1277E" w14:textId="77777777" w:rsidTr="00D43EA4">
        <w:tc>
          <w:tcPr>
            <w:tcW w:w="3397" w:type="dxa"/>
            <w:shd w:val="clear" w:color="auto" w:fill="auto"/>
          </w:tcPr>
          <w:p w14:paraId="251604C7" w14:textId="3FBA98EE" w:rsidR="00E879CC" w:rsidRPr="00E03672" w:rsidRDefault="00E879CC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14:paraId="25A04058" w14:textId="60719D44" w:rsidR="00E879CC" w:rsidRPr="00E03672" w:rsidRDefault="00E879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731B6F89" w14:textId="77777777" w:rsidTr="00D43EA4">
        <w:tc>
          <w:tcPr>
            <w:tcW w:w="3397" w:type="dxa"/>
            <w:shd w:val="clear" w:color="auto" w:fill="auto"/>
          </w:tcPr>
          <w:p w14:paraId="08A30B51" w14:textId="34C0E430" w:rsidR="00CC4C3A" w:rsidRDefault="008562EE" w:rsidP="007E59C7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bCs/>
                <w:sz w:val="22"/>
                <w:szCs w:val="22"/>
                <w:lang w:eastAsia="ar-SA"/>
              </w:rPr>
            </w:pPr>
            <w:r>
              <w:rPr>
                <w:rFonts w:cstheme="minorHAnsi"/>
                <w:b/>
                <w:sz w:val="22"/>
                <w:szCs w:val="22"/>
              </w:rPr>
              <w:t>20</w:t>
            </w:r>
            <w:r w:rsidR="00FA2B28">
              <w:rPr>
                <w:rFonts w:cstheme="minorHAnsi"/>
                <w:b/>
                <w:sz w:val="22"/>
                <w:szCs w:val="22"/>
              </w:rPr>
              <w:t>22</w:t>
            </w:r>
            <w:r>
              <w:rPr>
                <w:rFonts w:cstheme="minorHAnsi"/>
                <w:b/>
                <w:sz w:val="22"/>
                <w:szCs w:val="22"/>
              </w:rPr>
              <w:t> :</w:t>
            </w:r>
            <w:r w:rsidR="00525F4F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FA2B28">
              <w:rPr>
                <w:bCs/>
                <w:sz w:val="22"/>
                <w:szCs w:val="22"/>
                <w:lang w:eastAsia="ar-SA"/>
              </w:rPr>
              <w:t xml:space="preserve">MBA </w:t>
            </w:r>
            <w:r w:rsidR="008443B7">
              <w:rPr>
                <w:bCs/>
                <w:sz w:val="22"/>
                <w:szCs w:val="22"/>
                <w:lang w:eastAsia="ar-SA"/>
              </w:rPr>
              <w:t xml:space="preserve">Banque et gestion de </w:t>
            </w:r>
            <w:r w:rsidR="00266B9B">
              <w:rPr>
                <w:bCs/>
                <w:sz w:val="22"/>
                <w:szCs w:val="22"/>
                <w:lang w:eastAsia="ar-SA"/>
              </w:rPr>
              <w:t>risques</w:t>
            </w:r>
            <w:r w:rsidR="00CC4C3A">
              <w:rPr>
                <w:bCs/>
                <w:sz w:val="22"/>
                <w:szCs w:val="22"/>
                <w:lang w:eastAsia="ar-SA"/>
              </w:rPr>
              <w:t>, ESG</w:t>
            </w:r>
          </w:p>
          <w:p w14:paraId="720BFC2F" w14:textId="2ECB2EE1" w:rsidR="006808CE" w:rsidRDefault="006808CE" w:rsidP="006808CE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bCs/>
                <w:sz w:val="22"/>
                <w:szCs w:val="22"/>
                <w:lang w:eastAsia="ar-SA"/>
              </w:rPr>
            </w:pPr>
            <w:r>
              <w:rPr>
                <w:rFonts w:cstheme="minorHAnsi"/>
                <w:b/>
                <w:sz w:val="22"/>
                <w:szCs w:val="22"/>
              </w:rPr>
              <w:t>20</w:t>
            </w:r>
            <w:r>
              <w:rPr>
                <w:rFonts w:cstheme="minorHAnsi"/>
                <w:b/>
                <w:sz w:val="22"/>
                <w:szCs w:val="22"/>
              </w:rPr>
              <w:t>18</w:t>
            </w:r>
            <w:r>
              <w:rPr>
                <w:rFonts w:cstheme="minorHAnsi"/>
                <w:b/>
                <w:sz w:val="22"/>
                <w:szCs w:val="22"/>
              </w:rPr>
              <w:t xml:space="preserve"> : </w:t>
            </w:r>
            <w:r w:rsidR="00F60796" w:rsidRPr="00F60796">
              <w:rPr>
                <w:bCs/>
                <w:sz w:val="22"/>
                <w:szCs w:val="22"/>
                <w:lang w:eastAsia="ar-SA"/>
              </w:rPr>
              <w:t>Master Banque monnaie finance internationale, institut des relations internationales du Cameroun</w:t>
            </w:r>
          </w:p>
          <w:p w14:paraId="11FE3DFB" w14:textId="79252416" w:rsidR="00672476" w:rsidRDefault="00672476" w:rsidP="006808CE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bCs/>
                <w:sz w:val="22"/>
                <w:szCs w:val="22"/>
                <w:lang w:eastAsia="ar-SA"/>
              </w:rPr>
            </w:pPr>
            <w:r>
              <w:rPr>
                <w:rFonts w:cstheme="minorHAnsi"/>
                <w:b/>
                <w:sz w:val="22"/>
                <w:szCs w:val="22"/>
              </w:rPr>
              <w:t>202</w:t>
            </w:r>
            <w:r>
              <w:rPr>
                <w:rFonts w:cstheme="minorHAnsi"/>
                <w:b/>
                <w:sz w:val="22"/>
                <w:szCs w:val="22"/>
              </w:rPr>
              <w:t>3</w:t>
            </w:r>
            <w:r>
              <w:rPr>
                <w:rFonts w:cstheme="minorHAnsi"/>
                <w:b/>
                <w:sz w:val="22"/>
                <w:szCs w:val="22"/>
              </w:rPr>
              <w:t xml:space="preserve"> :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Certfication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AMF</w:t>
            </w:r>
          </w:p>
          <w:p w14:paraId="59E1A10D" w14:textId="4CDE4820" w:rsidR="00672476" w:rsidRPr="000D4796" w:rsidRDefault="00672476" w:rsidP="00672476">
            <w:pPr>
              <w:spacing w:after="160" w:line="276" w:lineRule="auto"/>
            </w:pPr>
          </w:p>
          <w:p w14:paraId="5FDF0BDA" w14:textId="3E514763" w:rsidR="00E879CC" w:rsidRPr="00E03672" w:rsidRDefault="00E879CC" w:rsidP="00E06D49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rPr>
                <w:rFonts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4C80DB3B" w14:textId="4F31009F" w:rsidR="00152EBC" w:rsidRDefault="00152EBC" w:rsidP="006C1E25">
            <w:pPr>
              <w:numPr>
                <w:ilvl w:val="0"/>
                <w:numId w:val="22"/>
              </w:numPr>
              <w:spacing w:after="160"/>
              <w:ind w:left="357" w:hanging="357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3547C2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Recueil des besoins utilisateur : entretiens métier, définition, analyse</w:t>
            </w:r>
          </w:p>
          <w:p w14:paraId="6101148B" w14:textId="1D6F6177" w:rsidR="00E86EEA" w:rsidRPr="003547C2" w:rsidRDefault="00E86EEA" w:rsidP="006C1E25">
            <w:pPr>
              <w:numPr>
                <w:ilvl w:val="0"/>
                <w:numId w:val="22"/>
              </w:numPr>
              <w:spacing w:after="160"/>
              <w:ind w:left="357" w:hanging="357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3547C2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Rédaction et priorisation des user stories / spéci</w:t>
            </w:r>
            <w:r w:rsidR="00E11239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fic</w:t>
            </w:r>
            <w:r w:rsidRPr="003547C2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ations fonctionnelle</w:t>
            </w:r>
            <w:r w:rsidR="00E11239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</w:t>
            </w:r>
            <w:r w:rsidRPr="003547C2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générale</w:t>
            </w:r>
            <w:r w:rsidR="00E11239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</w:t>
            </w:r>
          </w:p>
          <w:p w14:paraId="22A94143" w14:textId="7B2B5D3A" w:rsidR="003547C2" w:rsidRDefault="003547C2" w:rsidP="006C1E25">
            <w:pPr>
              <w:numPr>
                <w:ilvl w:val="0"/>
                <w:numId w:val="22"/>
              </w:numPr>
              <w:spacing w:after="160"/>
              <w:ind w:left="357" w:hanging="357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3547C2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Elaboration de stratégie de tests</w:t>
            </w:r>
          </w:p>
          <w:p w14:paraId="49367EBA" w14:textId="562D29C7" w:rsidR="001A32CB" w:rsidRDefault="003547C2" w:rsidP="006C1E25">
            <w:pPr>
              <w:pStyle w:val="En-tte"/>
              <w:numPr>
                <w:ilvl w:val="0"/>
                <w:numId w:val="22"/>
              </w:numPr>
              <w:tabs>
                <w:tab w:val="clear" w:pos="4513"/>
                <w:tab w:val="clear" w:pos="9026"/>
              </w:tabs>
              <w:spacing w:line="360" w:lineRule="auto"/>
              <w:ind w:left="357" w:hanging="357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547C2">
              <w:rPr>
                <w:rFonts w:cstheme="minorHAnsi"/>
                <w:color w:val="000000" w:themeColor="text1"/>
                <w:sz w:val="22"/>
                <w:szCs w:val="22"/>
              </w:rPr>
              <w:t>Réalisation des tests : de recette, de non régression, d’APIs </w:t>
            </w:r>
            <w:r w:rsidR="001A32CB">
              <w:rPr>
                <w:rFonts w:cstheme="minorHAns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1A32CB" w:rsidRPr="00316E78">
              <w:rPr>
                <w:rFonts w:cstheme="minorHAnsi"/>
                <w:color w:val="000000" w:themeColor="text1"/>
                <w:sz w:val="22"/>
                <w:szCs w:val="22"/>
              </w:rPr>
              <w:t>Xray</w:t>
            </w:r>
            <w:proofErr w:type="spellEnd"/>
            <w:r w:rsidR="001A32CB" w:rsidRPr="00316E78">
              <w:rPr>
                <w:rFonts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FA58A4">
              <w:rPr>
                <w:rFonts w:cstheme="minorHAnsi"/>
                <w:color w:val="000000" w:themeColor="text1"/>
                <w:sz w:val="22"/>
                <w:szCs w:val="22"/>
              </w:rPr>
              <w:t>P</w:t>
            </w:r>
            <w:r w:rsidR="001A32CB" w:rsidRPr="00316E78">
              <w:rPr>
                <w:rFonts w:cstheme="minorHAnsi"/>
                <w:color w:val="000000" w:themeColor="text1"/>
                <w:sz w:val="22"/>
                <w:szCs w:val="22"/>
              </w:rPr>
              <w:t>ostman, Squash)</w:t>
            </w:r>
          </w:p>
          <w:p w14:paraId="7E9FC71C" w14:textId="387B1F7D" w:rsidR="003547C2" w:rsidRPr="001A32CB" w:rsidRDefault="003547C2" w:rsidP="006C1E25">
            <w:pPr>
              <w:numPr>
                <w:ilvl w:val="0"/>
                <w:numId w:val="22"/>
              </w:numPr>
              <w:spacing w:after="160" w:line="360" w:lineRule="auto"/>
              <w:ind w:left="357" w:hanging="357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A32CB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Gestion des anomalies</w:t>
            </w:r>
          </w:p>
          <w:p w14:paraId="15B2A387" w14:textId="6E3CE6BC" w:rsidR="003547C2" w:rsidRPr="003547C2" w:rsidRDefault="003547C2" w:rsidP="006C1E25">
            <w:pPr>
              <w:numPr>
                <w:ilvl w:val="0"/>
                <w:numId w:val="22"/>
              </w:numPr>
              <w:spacing w:after="160" w:line="360" w:lineRule="auto"/>
              <w:ind w:left="357" w:hanging="357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3547C2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Rédaction des documents : compte-rendu de réunion, </w:t>
            </w:r>
            <w:proofErr w:type="spellStart"/>
            <w:r w:rsidRPr="003547C2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reporting</w:t>
            </w:r>
            <w:proofErr w:type="spellEnd"/>
            <w:r w:rsidRPr="003547C2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pour </w:t>
            </w:r>
            <w:r w:rsidR="00433A24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le </w:t>
            </w:r>
            <w:r w:rsidRPr="003547C2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Product </w:t>
            </w:r>
            <w:proofErr w:type="spellStart"/>
            <w:r w:rsidRPr="003547C2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Owner</w:t>
            </w:r>
            <w:proofErr w:type="spellEnd"/>
            <w:r w:rsidRPr="003547C2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, document de stratégie de tests, plan de test, fiche d’anomalies, bilan de recette, PV de recette et manuel utilisateur </w:t>
            </w:r>
          </w:p>
          <w:p w14:paraId="638B53D1" w14:textId="10875B93" w:rsidR="00071E2D" w:rsidRPr="002746D2" w:rsidRDefault="00071E2D" w:rsidP="006C1E25">
            <w:pPr>
              <w:pStyle w:val="En-tte"/>
              <w:tabs>
                <w:tab w:val="clear" w:pos="4513"/>
                <w:tab w:val="clear" w:pos="9026"/>
              </w:tabs>
              <w:spacing w:line="36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56DE976B" w14:textId="77777777" w:rsidTr="00D43EA4">
        <w:trPr>
          <w:trHeight w:val="344"/>
        </w:trPr>
        <w:tc>
          <w:tcPr>
            <w:tcW w:w="3397" w:type="dxa"/>
            <w:shd w:val="clear" w:color="auto" w:fill="auto"/>
          </w:tcPr>
          <w:p w14:paraId="552B0A26" w14:textId="3AA2CF0E" w:rsidR="00E879CC" w:rsidRPr="00B934D8" w:rsidRDefault="00B934D8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A36B38" wp14:editId="33C94760">
                      <wp:simplePos x="0" y="0"/>
                      <wp:positionH relativeFrom="column">
                        <wp:posOffset>-6458</wp:posOffset>
                      </wp:positionH>
                      <wp:positionV relativeFrom="paragraph">
                        <wp:posOffset>204793</wp:posOffset>
                      </wp:positionV>
                      <wp:extent cx="293914" cy="0"/>
                      <wp:effectExtent l="0" t="12700" r="24130" b="12700"/>
                      <wp:wrapNone/>
                      <wp:docPr id="2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1F285" id="Straight Connector 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15pt" to="2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LANGUES </w:t>
            </w:r>
          </w:p>
        </w:tc>
        <w:tc>
          <w:tcPr>
            <w:tcW w:w="7513" w:type="dxa"/>
            <w:shd w:val="clear" w:color="auto" w:fill="auto"/>
          </w:tcPr>
          <w:p w14:paraId="4C2F8A6F" w14:textId="5B3E99FB" w:rsidR="00E879CC" w:rsidRPr="00B934D8" w:rsidRDefault="00E879CC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723485" wp14:editId="7DCB123B">
                      <wp:simplePos x="0" y="0"/>
                      <wp:positionH relativeFrom="column">
                        <wp:posOffset>2960</wp:posOffset>
                      </wp:positionH>
                      <wp:positionV relativeFrom="paragraph">
                        <wp:posOffset>208759</wp:posOffset>
                      </wp:positionV>
                      <wp:extent cx="293914" cy="0"/>
                      <wp:effectExtent l="0" t="12700" r="24130" b="1270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07502" id="Straight Connector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6.45pt" to="23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" strokecolor="#23b997" strokeweight="2.25pt">
                      <v:stroke joinstyle="miter"/>
                    </v:line>
                  </w:pict>
                </mc:Fallback>
              </mc:AlternateContent>
            </w: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COMPÉTENCES TECHN</w:t>
            </w:r>
            <w:r w:rsidR="00E722C3"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IQUES</w:t>
            </w:r>
          </w:p>
        </w:tc>
      </w:tr>
      <w:tr w:rsidR="00E879CC" w:rsidRPr="00E03672" w14:paraId="47960E95" w14:textId="77777777" w:rsidTr="00D43EA4">
        <w:tc>
          <w:tcPr>
            <w:tcW w:w="3397" w:type="dxa"/>
            <w:shd w:val="clear" w:color="auto" w:fill="auto"/>
          </w:tcPr>
          <w:p w14:paraId="5001E603" w14:textId="0B0960D6" w:rsidR="00E879CC" w:rsidRPr="00E03672" w:rsidRDefault="00517B34" w:rsidP="00AF79CC">
            <w:pPr>
              <w:pStyle w:val="Paragraphedeliste"/>
              <w:ind w:left="720" w:hanging="360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- </w:t>
            </w:r>
            <w:r w:rsidR="00E879CC"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Anglais</w:t>
            </w:r>
          </w:p>
          <w:p w14:paraId="13B65E87" w14:textId="77777777" w:rsidR="00E879CC" w:rsidRDefault="00E879CC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1CDAF7A2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0EBCFFC0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7D9B450A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51C097F1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47CE48AF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285C0D66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774D74A6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7CF00879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575D0037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5481023E" w14:textId="77777777" w:rsidR="00D74932" w:rsidRDefault="00D74932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3292D131" w14:textId="77777777" w:rsidR="00D74932" w:rsidRPr="008606C0" w:rsidRDefault="00D74932" w:rsidP="00D74932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CONTACT COMMERCIAL </w:t>
            </w:r>
          </w:p>
          <w:p w14:paraId="457017D2" w14:textId="77777777" w:rsidR="00D74932" w:rsidRDefault="00D74932" w:rsidP="00D7493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8A7FD4" wp14:editId="1456AE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</wp:posOffset>
                      </wp:positionV>
                      <wp:extent cx="293914" cy="0"/>
                      <wp:effectExtent l="0" t="12700" r="24130" b="1270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B56BF" id="Straight Connector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4pt" to="23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" strokecolor="#23b997" strokeweight="2.25pt">
                      <v:stroke joinstyle="miter"/>
                    </v:line>
                  </w:pict>
                </mc:Fallback>
              </mc:AlternateContent>
            </w:r>
          </w:p>
          <w:p w14:paraId="784EB704" w14:textId="7714F91A" w:rsidR="00D74932" w:rsidRPr="00003416" w:rsidRDefault="004A6020" w:rsidP="00D7493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Jovan</w:t>
            </w:r>
            <w:r w:rsidR="00B8685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GARIC</w:t>
            </w:r>
          </w:p>
          <w:p w14:paraId="7ED00B96" w14:textId="2DDE02BE" w:rsidR="00D74932" w:rsidRPr="00E03672" w:rsidRDefault="006A1AB7" w:rsidP="00D7493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06 19 80 41 10</w:t>
            </w:r>
          </w:p>
          <w:p w14:paraId="2475551B" w14:textId="08F8B8BD" w:rsidR="00D74932" w:rsidRPr="00E03672" w:rsidRDefault="00B86855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0"/>
                <w:szCs w:val="20"/>
              </w:rPr>
              <w:t>jovan</w:t>
            </w:r>
            <w:r w:rsidR="00D74932" w:rsidRPr="000E433A">
              <w:rPr>
                <w:rFonts w:cstheme="minorHAnsi"/>
                <w:sz w:val="20"/>
                <w:szCs w:val="20"/>
              </w:rPr>
              <w:t>@</w:t>
            </w:r>
            <w:r w:rsidR="00D74932">
              <w:rPr>
                <w:rFonts w:cstheme="minorHAnsi"/>
                <w:sz w:val="20"/>
                <w:szCs w:val="20"/>
              </w:rPr>
              <w:t>tilencia</w:t>
            </w:r>
            <w:r w:rsidR="00D74932" w:rsidRPr="000E433A">
              <w:rPr>
                <w:rFonts w:cstheme="minorHAnsi"/>
                <w:sz w:val="20"/>
                <w:szCs w:val="20"/>
              </w:rPr>
              <w:t>.com</w:t>
            </w:r>
          </w:p>
        </w:tc>
        <w:tc>
          <w:tcPr>
            <w:tcW w:w="7513" w:type="dxa"/>
            <w:shd w:val="clear" w:color="auto" w:fill="auto"/>
          </w:tcPr>
          <w:p w14:paraId="0A9FC953" w14:textId="56DA8CE0" w:rsidR="00EE4120" w:rsidRDefault="00EE4120" w:rsidP="00EE4120">
            <w:pPr>
              <w:pStyle w:val="Pieddepage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Langages</w:t>
            </w:r>
            <w:proofErr w:type="spellEnd"/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A0222">
              <w:rPr>
                <w:rFonts w:cstheme="minorHAnsi"/>
                <w:sz w:val="22"/>
                <w:szCs w:val="22"/>
                <w:lang w:val="en-US"/>
              </w:rPr>
              <w:t xml:space="preserve"> : </w:t>
            </w:r>
            <w:r w:rsidR="00234D6B">
              <w:rPr>
                <w:rFonts w:cstheme="minorHAnsi"/>
                <w:sz w:val="22"/>
                <w:szCs w:val="22"/>
                <w:lang w:val="en-US"/>
              </w:rPr>
              <w:t>SQL, Shell</w:t>
            </w:r>
          </w:p>
          <w:p w14:paraId="5F087F60" w14:textId="457C7ABA" w:rsidR="009A0222" w:rsidRDefault="00D87E5B" w:rsidP="00255F7B">
            <w:pPr>
              <w:pStyle w:val="Pieddepage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Systèmes</w:t>
            </w:r>
            <w:proofErr w:type="spellEnd"/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0222" w:rsidRPr="009A0222">
              <w:rPr>
                <w:rFonts w:cstheme="minorHAnsi"/>
                <w:sz w:val="22"/>
                <w:szCs w:val="22"/>
                <w:lang w:val="en-US"/>
              </w:rPr>
              <w:t xml:space="preserve"> : </w:t>
            </w:r>
            <w:r w:rsidR="00DB71CD">
              <w:rPr>
                <w:rFonts w:cstheme="minorHAnsi"/>
                <w:sz w:val="22"/>
                <w:szCs w:val="22"/>
                <w:lang w:val="en-US"/>
              </w:rPr>
              <w:t>Windows, Linux</w:t>
            </w:r>
            <w:r w:rsidR="007F36EE">
              <w:rPr>
                <w:rFonts w:cstheme="minorHAnsi"/>
                <w:sz w:val="22"/>
                <w:szCs w:val="22"/>
                <w:lang w:val="en-US"/>
              </w:rPr>
              <w:t xml:space="preserve"> (Ubuntu)</w:t>
            </w:r>
          </w:p>
          <w:p w14:paraId="51B9DA65" w14:textId="1A4EB84F" w:rsidR="00D811C4" w:rsidRDefault="00626655" w:rsidP="00255F7B">
            <w:pPr>
              <w:pStyle w:val="Pieddepage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SGBD</w:t>
            </w:r>
            <w:r w:rsidR="00D811C4" w:rsidRPr="00D811C4">
              <w:rPr>
                <w:rFonts w:cstheme="minorHAnsi"/>
                <w:sz w:val="22"/>
                <w:szCs w:val="22"/>
              </w:rPr>
              <w:t xml:space="preserve"> : S</w:t>
            </w:r>
            <w:r w:rsidR="00466A31">
              <w:rPr>
                <w:rFonts w:cstheme="minorHAnsi"/>
                <w:sz w:val="22"/>
                <w:szCs w:val="22"/>
              </w:rPr>
              <w:t xml:space="preserve">QL Server, </w:t>
            </w:r>
            <w:r w:rsidR="00AA42E2">
              <w:rPr>
                <w:rFonts w:cstheme="minorHAnsi"/>
                <w:sz w:val="22"/>
                <w:szCs w:val="22"/>
              </w:rPr>
              <w:t>Oracle</w:t>
            </w:r>
          </w:p>
          <w:p w14:paraId="3E807001" w14:textId="77777777" w:rsidR="00163589" w:rsidRDefault="009A1FD5" w:rsidP="009861ED">
            <w:pPr>
              <w:pStyle w:val="Pieddepage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Gestion de projet</w:t>
            </w:r>
            <w:r w:rsidR="00263E3A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9861ED" w:rsidRPr="00D811C4">
              <w:rPr>
                <w:rFonts w:cstheme="minorHAnsi"/>
                <w:sz w:val="22"/>
                <w:szCs w:val="22"/>
              </w:rPr>
              <w:t xml:space="preserve">: </w:t>
            </w:r>
            <w:r w:rsidR="00D97583" w:rsidRPr="00D97583">
              <w:rPr>
                <w:rFonts w:cstheme="minorHAnsi"/>
                <w:sz w:val="22"/>
                <w:szCs w:val="22"/>
              </w:rPr>
              <w:t>JIRA</w:t>
            </w:r>
          </w:p>
          <w:p w14:paraId="39322C3A" w14:textId="01FAE09B" w:rsidR="00163589" w:rsidRDefault="00163589" w:rsidP="009861ED">
            <w:pPr>
              <w:pStyle w:val="Pieddepage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Outils de tests </w:t>
            </w:r>
            <w:r w:rsidRPr="00163589">
              <w:rPr>
                <w:rFonts w:cstheme="minorHAnsi"/>
                <w:sz w:val="22"/>
                <w:szCs w:val="22"/>
              </w:rPr>
              <w:t>:</w:t>
            </w:r>
            <w:r w:rsidR="00D97583" w:rsidRPr="00D97583">
              <w:rPr>
                <w:rFonts w:cstheme="minorHAnsi"/>
                <w:sz w:val="22"/>
                <w:szCs w:val="22"/>
              </w:rPr>
              <w:t xml:space="preserve"> X-Ray, </w:t>
            </w:r>
            <w:r>
              <w:rPr>
                <w:rFonts w:cstheme="minorHAnsi"/>
                <w:sz w:val="22"/>
                <w:szCs w:val="22"/>
              </w:rPr>
              <w:t>ALM</w:t>
            </w:r>
          </w:p>
          <w:p w14:paraId="44968FBB" w14:textId="37897ADF" w:rsidR="00163589" w:rsidRDefault="00163589" w:rsidP="009861ED">
            <w:pPr>
              <w:pStyle w:val="Pieddepage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Logiciels </w:t>
            </w:r>
            <w:r w:rsidRPr="00163589">
              <w:rPr>
                <w:rFonts w:cstheme="minorHAnsi"/>
                <w:sz w:val="22"/>
                <w:szCs w:val="22"/>
              </w:rPr>
              <w:t>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D97583" w:rsidRPr="00D97583">
              <w:rPr>
                <w:rFonts w:cstheme="minorHAnsi"/>
                <w:sz w:val="22"/>
                <w:szCs w:val="22"/>
              </w:rPr>
              <w:t>Excel, Confluence, Postman</w:t>
            </w:r>
          </w:p>
          <w:p w14:paraId="18D11CB7" w14:textId="45498943" w:rsidR="009861ED" w:rsidRDefault="00163589" w:rsidP="009861ED">
            <w:pPr>
              <w:pStyle w:val="Pieddepage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  <w:bCs/>
                <w:sz w:val="22"/>
                <w:szCs w:val="22"/>
              </w:rPr>
              <w:t>Devops</w:t>
            </w:r>
            <w:proofErr w:type="spellEnd"/>
            <w:r>
              <w:rPr>
                <w:rFonts w:cstheme="minorHAnsi"/>
                <w:b/>
                <w:bCs/>
                <w:sz w:val="22"/>
                <w:szCs w:val="22"/>
              </w:rPr>
              <w:t> </w:t>
            </w:r>
            <w:r w:rsidRPr="00163589">
              <w:rPr>
                <w:rFonts w:cstheme="minorHAnsi"/>
                <w:sz w:val="22"/>
                <w:szCs w:val="22"/>
              </w:rPr>
              <w:t>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D97583" w:rsidRPr="00D97583">
              <w:rPr>
                <w:rFonts w:cstheme="minorHAnsi"/>
                <w:sz w:val="22"/>
                <w:szCs w:val="22"/>
              </w:rPr>
              <w:t xml:space="preserve">Ansible, Docker, Jenkins, </w:t>
            </w:r>
            <w:proofErr w:type="spellStart"/>
            <w:r w:rsidR="00D97583" w:rsidRPr="00D97583">
              <w:rPr>
                <w:rFonts w:cstheme="minorHAnsi"/>
                <w:sz w:val="22"/>
                <w:szCs w:val="22"/>
              </w:rPr>
              <w:t>K</w:t>
            </w:r>
            <w:r w:rsidR="00FC5FD5">
              <w:rPr>
                <w:rFonts w:cstheme="minorHAnsi"/>
                <w:sz w:val="22"/>
                <w:szCs w:val="22"/>
              </w:rPr>
              <w:t>ubernetes</w:t>
            </w:r>
            <w:proofErr w:type="spellEnd"/>
          </w:p>
          <w:p w14:paraId="7528E821" w14:textId="418C6383" w:rsidR="00FC5FD5" w:rsidRDefault="00FC5FD5" w:rsidP="009861ED">
            <w:pPr>
              <w:pStyle w:val="Pieddepage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ERP </w:t>
            </w:r>
            <w:r w:rsidRPr="00FC5FD5">
              <w:rPr>
                <w:rFonts w:cstheme="minorHAnsi"/>
                <w:sz w:val="22"/>
                <w:szCs w:val="22"/>
              </w:rPr>
              <w:t>:</w:t>
            </w:r>
            <w:r>
              <w:rPr>
                <w:rFonts w:cstheme="minorHAnsi"/>
                <w:sz w:val="22"/>
                <w:szCs w:val="22"/>
              </w:rPr>
              <w:t xml:space="preserve"> SAP</w:t>
            </w:r>
          </w:p>
          <w:p w14:paraId="5F49DEC2" w14:textId="18C46A3B" w:rsidR="007E59C7" w:rsidRPr="007D6467" w:rsidRDefault="004E0320" w:rsidP="00255F7B">
            <w:pPr>
              <w:pStyle w:val="Pieddepage"/>
              <w:numPr>
                <w:ilvl w:val="0"/>
                <w:numId w:val="3"/>
              </w:numPr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7D6467">
              <w:rPr>
                <w:rFonts w:cstheme="minorHAnsi"/>
                <w:b/>
                <w:bCs/>
                <w:sz w:val="22"/>
                <w:szCs w:val="22"/>
              </w:rPr>
              <w:t xml:space="preserve">Méthodologie : </w:t>
            </w:r>
            <w:r w:rsidR="0091659C" w:rsidRPr="0091659C">
              <w:rPr>
                <w:rFonts w:cstheme="minorHAnsi"/>
                <w:sz w:val="22"/>
                <w:szCs w:val="22"/>
              </w:rPr>
              <w:t>Agile/Scrum</w:t>
            </w:r>
          </w:p>
          <w:p w14:paraId="1BFCAD6E" w14:textId="29747A63" w:rsidR="00E879CC" w:rsidRPr="007D6467" w:rsidRDefault="00E879CC" w:rsidP="00851559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ind w:left="720"/>
              <w:rPr>
                <w:rFonts w:cstheme="minorHAnsi"/>
                <w:sz w:val="22"/>
                <w:szCs w:val="22"/>
              </w:rPr>
            </w:pPr>
          </w:p>
        </w:tc>
      </w:tr>
    </w:tbl>
    <w:p w14:paraId="2B7978A7" w14:textId="7B6E1B54" w:rsidR="005B31DC" w:rsidRPr="00E03672" w:rsidRDefault="005B31DC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tbl>
      <w:tblPr>
        <w:tblStyle w:val="Grilledutableau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473"/>
        <w:gridCol w:w="4040"/>
      </w:tblGrid>
      <w:tr w:rsidR="005B31DC" w:rsidRPr="00E03672" w14:paraId="27290435" w14:textId="77777777" w:rsidTr="00E360BA">
        <w:trPr>
          <w:trHeight w:val="555"/>
        </w:trPr>
        <w:tc>
          <w:tcPr>
            <w:tcW w:w="3397" w:type="dxa"/>
          </w:tcPr>
          <w:p w14:paraId="247FC7F8" w14:textId="77777777" w:rsidR="00E03672" w:rsidRDefault="00E03672" w:rsidP="00716B94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  <w:p w14:paraId="05F49513" w14:textId="44EFE9FE" w:rsidR="005B31DC" w:rsidRPr="00E03672" w:rsidRDefault="005B31D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1307A3F1" w14:textId="4E16865F" w:rsidR="005B31DC" w:rsidRPr="00DC1392" w:rsidRDefault="00DC1392" w:rsidP="005B31DC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6BAC94" wp14:editId="3C601EB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200205</wp:posOffset>
                      </wp:positionV>
                      <wp:extent cx="293914" cy="0"/>
                      <wp:effectExtent l="0" t="12700" r="24130" b="12700"/>
                      <wp:wrapNone/>
                      <wp:docPr id="1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E8A77" id="Straight Connector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75pt" to="2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  <w:t>EXPÉRIENCES</w:t>
            </w:r>
          </w:p>
        </w:tc>
      </w:tr>
      <w:tr w:rsidR="00E03672" w:rsidRPr="00E03672" w14:paraId="71D0E18B" w14:textId="77777777" w:rsidTr="00E360BA">
        <w:trPr>
          <w:trHeight w:val="223"/>
        </w:trPr>
        <w:tc>
          <w:tcPr>
            <w:tcW w:w="3397" w:type="dxa"/>
          </w:tcPr>
          <w:p w14:paraId="6B932CCF" w14:textId="62A89DF7" w:rsidR="00E03672" w:rsidRPr="0044455A" w:rsidRDefault="00535446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3473" w:type="dxa"/>
          </w:tcPr>
          <w:p w14:paraId="04C99BD7" w14:textId="51DA0B4E" w:rsidR="00E03672" w:rsidRPr="0044455A" w:rsidRDefault="00764584" w:rsidP="00E0367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OPEN</w:t>
            </w:r>
          </w:p>
        </w:tc>
        <w:tc>
          <w:tcPr>
            <w:tcW w:w="4040" w:type="dxa"/>
          </w:tcPr>
          <w:p w14:paraId="082AECF3" w14:textId="0CC5CF69" w:rsidR="00E03672" w:rsidRPr="0044455A" w:rsidRDefault="003A0990" w:rsidP="005B2339">
            <w:pPr>
              <w:jc w:val="right"/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</w:t>
            </w:r>
            <w:r w:rsidR="00F23AFC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</w:t>
            </w:r>
            <w:r w:rsidR="007E59C7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.202</w:t>
            </w:r>
            <w:r w:rsidR="00F23AFC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3</w:t>
            </w:r>
            <w:r w:rsidR="00E03672"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ce jour</w:t>
            </w:r>
          </w:p>
        </w:tc>
      </w:tr>
      <w:tr w:rsidR="007E59C7" w:rsidRPr="00E03672" w14:paraId="16799947" w14:textId="77777777" w:rsidTr="00E360BA">
        <w:tc>
          <w:tcPr>
            <w:tcW w:w="3397" w:type="dxa"/>
          </w:tcPr>
          <w:p w14:paraId="75698555" w14:textId="525C6591" w:rsidR="007E59C7" w:rsidRPr="00716B94" w:rsidRDefault="007E59C7" w:rsidP="007E59C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513" w:type="dxa"/>
            <w:gridSpan w:val="2"/>
          </w:tcPr>
          <w:p w14:paraId="6C2D072F" w14:textId="22C309F2" w:rsidR="007E59C7" w:rsidRPr="00E03672" w:rsidRDefault="00A37060" w:rsidP="007E59C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Business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Analyst</w:t>
            </w:r>
            <w:proofErr w:type="spellEnd"/>
          </w:p>
        </w:tc>
      </w:tr>
      <w:tr w:rsidR="005B31DC" w:rsidRPr="00F23AFC" w14:paraId="66AC94FC" w14:textId="77777777" w:rsidTr="00E360BA">
        <w:tc>
          <w:tcPr>
            <w:tcW w:w="3397" w:type="dxa"/>
          </w:tcPr>
          <w:p w14:paraId="51F9EE5E" w14:textId="0FD9ADF1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Environnement technique 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513" w:type="dxa"/>
            <w:gridSpan w:val="2"/>
          </w:tcPr>
          <w:p w14:paraId="7C3A611D" w14:textId="55E242BB" w:rsidR="005B31DC" w:rsidRPr="00F23AFC" w:rsidRDefault="00764584" w:rsidP="005B31DC">
            <w:pPr>
              <w:rPr>
                <w:rFonts w:asciiTheme="minorHAnsi" w:hAnsiTheme="minorHAnsi" w:cstheme="minorHAnsi"/>
                <w:bCs/>
                <w:color w:val="F25F26"/>
                <w:sz w:val="22"/>
                <w:szCs w:val="22"/>
                <w:lang w:val="en-US"/>
              </w:rPr>
            </w:pPr>
            <w:r w:rsidRPr="00764584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Windows</w:t>
            </w:r>
            <w:r w:rsidR="00E14EB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Pr="00764584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SQL; </w:t>
            </w:r>
            <w:proofErr w:type="spellStart"/>
            <w:r w:rsidRPr="00764584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Gitlab</w:t>
            </w:r>
            <w:proofErr w:type="spellEnd"/>
            <w:r w:rsidRPr="00764584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, Postman, Pack Office</w:t>
            </w:r>
            <w:r w:rsidR="0095301B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, Scrum</w:t>
            </w:r>
          </w:p>
        </w:tc>
      </w:tr>
      <w:tr w:rsidR="005B31DC" w:rsidRPr="00E03672" w14:paraId="409A1828" w14:textId="77777777" w:rsidTr="00E360BA">
        <w:tc>
          <w:tcPr>
            <w:tcW w:w="3397" w:type="dxa"/>
          </w:tcPr>
          <w:p w14:paraId="599D946F" w14:textId="77777777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Réalisations : </w:t>
            </w:r>
          </w:p>
          <w:p w14:paraId="05DC86B4" w14:textId="77777777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31228477" w14:textId="4B1AA7E3" w:rsidR="005E3AE0" w:rsidRDefault="008F7B06" w:rsidP="00566DE4">
            <w:pPr>
              <w:pStyle w:val="Listepuces"/>
              <w:numPr>
                <w:ilvl w:val="0"/>
                <w:numId w:val="0"/>
              </w:numPr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Projet : </w:t>
            </w:r>
            <w:r w:rsidR="001E4D42">
              <w:rPr>
                <w:sz w:val="22"/>
                <w:szCs w:val="22"/>
              </w:rPr>
              <w:t xml:space="preserve">consultant MOA sur la </w:t>
            </w:r>
            <w:r w:rsidR="005E3AE0" w:rsidRPr="005E3AE0">
              <w:rPr>
                <w:sz w:val="22"/>
                <w:szCs w:val="22"/>
              </w:rPr>
              <w:t xml:space="preserve">maintenance du logiciel </w:t>
            </w:r>
            <w:r w:rsidR="00566DE4">
              <w:rPr>
                <w:sz w:val="22"/>
                <w:szCs w:val="22"/>
              </w:rPr>
              <w:t xml:space="preserve">de gestion de promotion immobilière </w:t>
            </w:r>
            <w:r w:rsidR="005E3AE0" w:rsidRPr="005E3AE0">
              <w:rPr>
                <w:sz w:val="22"/>
                <w:szCs w:val="22"/>
              </w:rPr>
              <w:t>PRIMPROMO</w:t>
            </w:r>
          </w:p>
          <w:p w14:paraId="572427B3" w14:textId="77777777" w:rsidR="00B54E39" w:rsidRDefault="00B54E39" w:rsidP="009201F6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</w:p>
          <w:p w14:paraId="73253F69" w14:textId="02B24715" w:rsidR="001E4D42" w:rsidRDefault="001E4D42" w:rsidP="009201F6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Equipe</w:t>
            </w:r>
            <w:r w:rsidR="00034B45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6 personnes</w:t>
            </w:r>
            <w:r w:rsidR="00034B45">
              <w:rPr>
                <w:sz w:val="22"/>
                <w:szCs w:val="22"/>
              </w:rPr>
              <w:t> :</w:t>
            </w:r>
            <w:r>
              <w:rPr>
                <w:sz w:val="22"/>
                <w:szCs w:val="22"/>
              </w:rPr>
              <w:t xml:space="preserve"> </w:t>
            </w:r>
            <w:r w:rsidR="001C07E4">
              <w:rPr>
                <w:sz w:val="22"/>
                <w:szCs w:val="22"/>
              </w:rPr>
              <w:t>3 d</w:t>
            </w:r>
            <w:r w:rsidR="00B54E39">
              <w:rPr>
                <w:sz w:val="22"/>
                <w:szCs w:val="22"/>
              </w:rPr>
              <w:t>é</w:t>
            </w:r>
            <w:r w:rsidR="001C07E4">
              <w:rPr>
                <w:sz w:val="22"/>
                <w:szCs w:val="22"/>
              </w:rPr>
              <w:t>v</w:t>
            </w:r>
            <w:r w:rsidR="00B54E39">
              <w:rPr>
                <w:sz w:val="22"/>
                <w:szCs w:val="22"/>
              </w:rPr>
              <w:t>eloppeurs,</w:t>
            </w:r>
            <w:r w:rsidR="001C07E4">
              <w:rPr>
                <w:sz w:val="22"/>
                <w:szCs w:val="22"/>
              </w:rPr>
              <w:t xml:space="preserve"> 1 </w:t>
            </w:r>
            <w:r w:rsidR="00B54E39">
              <w:rPr>
                <w:sz w:val="22"/>
                <w:szCs w:val="22"/>
              </w:rPr>
              <w:t xml:space="preserve">Chef de projet et 2 </w:t>
            </w:r>
            <w:r w:rsidR="001C07E4">
              <w:rPr>
                <w:sz w:val="22"/>
                <w:szCs w:val="22"/>
              </w:rPr>
              <w:t>BA</w:t>
            </w:r>
          </w:p>
          <w:p w14:paraId="0062BB20" w14:textId="77777777" w:rsidR="001E4D42" w:rsidRDefault="001E4D42" w:rsidP="009201F6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</w:p>
          <w:p w14:paraId="4EA60053" w14:textId="50489222" w:rsidR="00ED1B9A" w:rsidRDefault="00ED1B9A" w:rsidP="009201F6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Périmètre d’intervention :</w:t>
            </w:r>
          </w:p>
          <w:p w14:paraId="46E8A2B5" w14:textId="77777777" w:rsidR="00A20D92" w:rsidRPr="005E3AE0" w:rsidRDefault="00A20D92" w:rsidP="00A20D92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359"/>
              </w:tabs>
              <w:autoSpaceDE w:val="0"/>
              <w:autoSpaceDN w:val="0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5E3AE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Gestion budgétaire et simulation</w:t>
            </w:r>
          </w:p>
          <w:p w14:paraId="65B6E054" w14:textId="77777777" w:rsidR="00A20D92" w:rsidRPr="005E3AE0" w:rsidRDefault="00A20D92" w:rsidP="00A20D92">
            <w:pPr>
              <w:pStyle w:val="Paragraphedeliste"/>
              <w:widowControl w:val="0"/>
              <w:numPr>
                <w:ilvl w:val="0"/>
                <w:numId w:val="13"/>
              </w:numPr>
              <w:tabs>
                <w:tab w:val="left" w:pos="359"/>
              </w:tabs>
              <w:autoSpaceDE w:val="0"/>
              <w:autoSpaceDN w:val="0"/>
              <w:spacing w:before="48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5E3AE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Suivi des engagements de dépense</w:t>
            </w:r>
          </w:p>
          <w:p w14:paraId="26CAE425" w14:textId="603CBD4E" w:rsidR="00ED1B9A" w:rsidRDefault="00ED1B9A" w:rsidP="009201F6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Objectif : amélioration de l’expérience utilisateurs</w:t>
            </w:r>
          </w:p>
          <w:p w14:paraId="0179999C" w14:textId="77777777" w:rsidR="00ED1B9A" w:rsidRDefault="00ED1B9A" w:rsidP="009201F6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</w:p>
          <w:p w14:paraId="67448DF1" w14:textId="191A59FC" w:rsidR="00B724B9" w:rsidRPr="00B3144B" w:rsidRDefault="00B724B9" w:rsidP="009201F6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B3144B">
              <w:rPr>
                <w:sz w:val="22"/>
                <w:szCs w:val="22"/>
              </w:rPr>
              <w:t xml:space="preserve">Actions menées : </w:t>
            </w:r>
          </w:p>
          <w:p w14:paraId="4F472A1C" w14:textId="77777777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D265C3">
              <w:rPr>
                <w:sz w:val="22"/>
                <w:szCs w:val="22"/>
              </w:rPr>
              <w:t>Définition et cadrage des besoins métiers ;</w:t>
            </w:r>
          </w:p>
          <w:p w14:paraId="78274DC8" w14:textId="77777777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D265C3">
              <w:rPr>
                <w:sz w:val="22"/>
                <w:szCs w:val="22"/>
              </w:rPr>
              <w:t xml:space="preserve">Analyse de l’impact sur la solution existante ; </w:t>
            </w:r>
          </w:p>
          <w:p w14:paraId="16DFFB27" w14:textId="77777777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D265C3">
              <w:rPr>
                <w:sz w:val="22"/>
                <w:szCs w:val="22"/>
              </w:rPr>
              <w:t xml:space="preserve">Définition des exigences du projet et communication constante et efficace aux différents Stakeholders ; </w:t>
            </w:r>
          </w:p>
          <w:p w14:paraId="29B2C6A2" w14:textId="77777777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D265C3">
              <w:rPr>
                <w:sz w:val="22"/>
                <w:szCs w:val="22"/>
              </w:rPr>
              <w:t xml:space="preserve">Rédaction des User Stories et rédaction des critères d’acceptance à l’attention des développeurs ; </w:t>
            </w:r>
          </w:p>
          <w:p w14:paraId="4A7B08EC" w14:textId="35337A86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D265C3">
              <w:rPr>
                <w:sz w:val="22"/>
                <w:szCs w:val="22"/>
              </w:rPr>
              <w:t xml:space="preserve">Animation de réunions (présentation de l’ordre du jour en anglais/français) </w:t>
            </w:r>
          </w:p>
          <w:p w14:paraId="6D1217EE" w14:textId="77777777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D265C3">
              <w:rPr>
                <w:sz w:val="22"/>
                <w:szCs w:val="22"/>
              </w:rPr>
              <w:t>Participation et organisation des rituels agiles</w:t>
            </w:r>
          </w:p>
          <w:p w14:paraId="6A2CE943" w14:textId="77777777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D265C3">
              <w:rPr>
                <w:sz w:val="22"/>
                <w:szCs w:val="22"/>
              </w:rPr>
              <w:t>Participation à la stratégie recette et support aux QA dans la rédaction du cahier de recette ;</w:t>
            </w:r>
          </w:p>
          <w:p w14:paraId="57FDAD71" w14:textId="2C94A357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D265C3">
              <w:rPr>
                <w:sz w:val="22"/>
                <w:szCs w:val="22"/>
              </w:rPr>
              <w:t>Rédaction des plans de tests et exécution des tests : exploratoires, d’interface et les Tests de Non Régression</w:t>
            </w:r>
          </w:p>
          <w:p w14:paraId="39F3BCCA" w14:textId="576E57A3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D265C3">
              <w:rPr>
                <w:sz w:val="22"/>
                <w:szCs w:val="22"/>
              </w:rPr>
              <w:t xml:space="preserve">Qualification et suivi des anomalies sous </w:t>
            </w:r>
            <w:proofErr w:type="spellStart"/>
            <w:r w:rsidRPr="00D265C3">
              <w:rPr>
                <w:sz w:val="22"/>
                <w:szCs w:val="22"/>
              </w:rPr>
              <w:t>Gitlab</w:t>
            </w:r>
            <w:proofErr w:type="spellEnd"/>
          </w:p>
          <w:p w14:paraId="569E6B12" w14:textId="68065AC7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proofErr w:type="spellStart"/>
            <w:r w:rsidRPr="00D265C3">
              <w:rPr>
                <w:sz w:val="22"/>
                <w:szCs w:val="22"/>
              </w:rPr>
              <w:t>Reporting</w:t>
            </w:r>
            <w:proofErr w:type="spellEnd"/>
            <w:r w:rsidRPr="00D265C3">
              <w:rPr>
                <w:sz w:val="22"/>
                <w:szCs w:val="22"/>
              </w:rPr>
              <w:t xml:space="preserve"> : élaboration des données sous forme de rapports périodiques</w:t>
            </w:r>
          </w:p>
          <w:p w14:paraId="167E7BA4" w14:textId="6CED6AD0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D265C3">
              <w:rPr>
                <w:sz w:val="22"/>
                <w:szCs w:val="22"/>
              </w:rPr>
              <w:t>Identification des points critiques et proposition des possibilités d’amélioration</w:t>
            </w:r>
          </w:p>
          <w:p w14:paraId="0D59FDDA" w14:textId="6F567571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D265C3">
              <w:rPr>
                <w:sz w:val="22"/>
                <w:szCs w:val="22"/>
              </w:rPr>
              <w:t>Analyse des données et des résultats obtenus et participation à la prise des décisions stratégiques sur le projet</w:t>
            </w:r>
          </w:p>
          <w:p w14:paraId="506C3B4F" w14:textId="02B7DB69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D265C3">
              <w:rPr>
                <w:sz w:val="22"/>
                <w:szCs w:val="22"/>
              </w:rPr>
              <w:t>Suivi des incidents lors de la mise en production</w:t>
            </w:r>
          </w:p>
          <w:p w14:paraId="632C187E" w14:textId="38C1E9FA" w:rsidR="00D265C3" w:rsidRPr="00D265C3" w:rsidRDefault="00D265C3" w:rsidP="00D265C3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D265C3">
              <w:rPr>
                <w:sz w:val="22"/>
                <w:szCs w:val="22"/>
              </w:rPr>
              <w:t>Coordination avec les différents intervenants du projet : développeurs, parties prenantes et utilisateurs</w:t>
            </w:r>
          </w:p>
          <w:p w14:paraId="7828643B" w14:textId="49035432" w:rsidR="005B31DC" w:rsidRPr="00B3144B" w:rsidRDefault="005B31DC" w:rsidP="00B3144B">
            <w:pPr>
              <w:pStyle w:val="Paragraphedeliste"/>
              <w:ind w:left="720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03672" w:rsidRPr="00E03672" w14:paraId="3C0F5C2F" w14:textId="77777777" w:rsidTr="00E360BA">
        <w:tc>
          <w:tcPr>
            <w:tcW w:w="3397" w:type="dxa"/>
          </w:tcPr>
          <w:p w14:paraId="5CEE39C9" w14:textId="05661567" w:rsidR="00E03672" w:rsidRPr="00716B94" w:rsidRDefault="00535446" w:rsidP="00E03672">
            <w:pPr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3473" w:type="dxa"/>
          </w:tcPr>
          <w:p w14:paraId="50C2C991" w14:textId="09FD6421" w:rsidR="00E03672" w:rsidRPr="0044455A" w:rsidRDefault="006F5310" w:rsidP="00E03672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SOCIETE GENERALE</w:t>
            </w:r>
          </w:p>
        </w:tc>
        <w:tc>
          <w:tcPr>
            <w:tcW w:w="4040" w:type="dxa"/>
          </w:tcPr>
          <w:p w14:paraId="3A2BC41D" w14:textId="2DE123E5" w:rsidR="00E03672" w:rsidRPr="0044455A" w:rsidRDefault="007E59C7" w:rsidP="007E59C7">
            <w:pPr>
              <w:jc w:val="right"/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9B4C8E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BA3AD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 w:rsidR="00C83D16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</w:t>
            </w:r>
            <w:r w:rsidR="00E03672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B655E5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à</w:t>
            </w:r>
            <w:r w:rsidR="00E03672"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2971AD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1F576C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.202</w:t>
            </w:r>
            <w:r w:rsidR="002971AD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3</w:t>
            </w:r>
          </w:p>
        </w:tc>
      </w:tr>
      <w:tr w:rsidR="007E59C7" w:rsidRPr="00E03672" w14:paraId="4D8C92E1" w14:textId="77777777" w:rsidTr="00E360BA">
        <w:tc>
          <w:tcPr>
            <w:tcW w:w="3397" w:type="dxa"/>
          </w:tcPr>
          <w:p w14:paraId="080EDAB4" w14:textId="798EFFAB" w:rsidR="007E59C7" w:rsidRPr="00716B94" w:rsidRDefault="007E59C7" w:rsidP="007E59C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 :</w:t>
            </w:r>
          </w:p>
        </w:tc>
        <w:tc>
          <w:tcPr>
            <w:tcW w:w="7513" w:type="dxa"/>
            <w:gridSpan w:val="2"/>
          </w:tcPr>
          <w:p w14:paraId="3CE8E456" w14:textId="7DB0D1B5" w:rsidR="007E59C7" w:rsidRPr="00E03672" w:rsidRDefault="006843D0" w:rsidP="007E59C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Business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Analyst</w:t>
            </w:r>
            <w:proofErr w:type="spellEnd"/>
          </w:p>
        </w:tc>
      </w:tr>
      <w:tr w:rsidR="005B31DC" w:rsidRPr="00F478A3" w14:paraId="567F1833" w14:textId="77777777" w:rsidTr="00E360BA">
        <w:tc>
          <w:tcPr>
            <w:tcW w:w="3397" w:type="dxa"/>
          </w:tcPr>
          <w:p w14:paraId="0707594B" w14:textId="64D04A12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bCs/>
                <w:color w:val="365F91"/>
                <w:sz w:val="22"/>
                <w:szCs w:val="22"/>
              </w:rPr>
              <w:t xml:space="preserve"> :</w:t>
            </w:r>
          </w:p>
        </w:tc>
        <w:tc>
          <w:tcPr>
            <w:tcW w:w="7513" w:type="dxa"/>
            <w:gridSpan w:val="2"/>
          </w:tcPr>
          <w:p w14:paraId="3AA71D8E" w14:textId="2540FDD8" w:rsidR="006F4FCB" w:rsidRPr="00A37060" w:rsidRDefault="00A37060" w:rsidP="001F576C">
            <w:pPr>
              <w:spacing w:after="160"/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A37060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Windows</w:t>
            </w:r>
            <w:r w:rsidR="004822B3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 xml:space="preserve">, </w:t>
            </w:r>
            <w:r w:rsidRPr="00A37060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SQL</w:t>
            </w:r>
            <w:r w:rsidR="004822B3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 xml:space="preserve">, </w:t>
            </w:r>
            <w:r w:rsidRPr="00A37060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SQL Server</w:t>
            </w:r>
            <w:r w:rsidR="004822B3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 xml:space="preserve">, </w:t>
            </w:r>
            <w:r w:rsidRPr="00A37060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 xml:space="preserve">ALM, </w:t>
            </w:r>
            <w:bookmarkStart w:id="0" w:name="_Hlk170466001"/>
            <w:r w:rsidRPr="00A37060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Jira, XRAY, Postman, Pack Office</w:t>
            </w:r>
            <w:bookmarkEnd w:id="0"/>
            <w:r w:rsidR="004822B3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, Scrum</w:t>
            </w:r>
          </w:p>
          <w:p w14:paraId="3FF93550" w14:textId="28FCC87E" w:rsidR="005B2339" w:rsidRPr="00B3144B" w:rsidRDefault="005B2339" w:rsidP="00B3144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B31DC" w:rsidRPr="00E03672" w14:paraId="73672B21" w14:textId="77777777" w:rsidTr="00E360BA">
        <w:tc>
          <w:tcPr>
            <w:tcW w:w="3397" w:type="dxa"/>
          </w:tcPr>
          <w:p w14:paraId="57EE97B5" w14:textId="77777777" w:rsidR="005B31DC" w:rsidRPr="00716B94" w:rsidRDefault="005B31DC" w:rsidP="005B31DC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  <w:p w14:paraId="13015EF8" w14:textId="77777777" w:rsidR="005B31DC" w:rsidRPr="00716B94" w:rsidRDefault="005B31DC" w:rsidP="005B31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3D1A82F7" w14:textId="350626BE" w:rsidR="00171636" w:rsidRPr="00171636" w:rsidRDefault="00171636" w:rsidP="00171636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17163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Equipe </w:t>
            </w:r>
            <w:r w:rsidR="0046208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de</w:t>
            </w:r>
            <w:r w:rsidRPr="0017163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7</w:t>
            </w:r>
            <w:r w:rsidR="0046208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personnes :</w:t>
            </w:r>
            <w:r w:rsidRPr="0017163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1 S</w:t>
            </w:r>
            <w:r w:rsidR="00034B45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crum </w:t>
            </w:r>
            <w:r w:rsidRPr="0017163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M</w:t>
            </w:r>
            <w:r w:rsidR="00034B45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aster</w:t>
            </w:r>
            <w:r w:rsidRPr="0017163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, 1 P</w:t>
            </w:r>
            <w:r w:rsidR="00034B45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roduct </w:t>
            </w:r>
            <w:proofErr w:type="spellStart"/>
            <w:r w:rsidRPr="0017163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O</w:t>
            </w:r>
            <w:r w:rsidR="00034B45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wner</w:t>
            </w:r>
            <w:proofErr w:type="spellEnd"/>
            <w:r w:rsidRPr="0017163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, 3 dév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eloppeurs</w:t>
            </w:r>
            <w:r w:rsidRPr="00171636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, 2 BA</w:t>
            </w:r>
          </w:p>
          <w:p w14:paraId="7460E9B3" w14:textId="16BF0C33" w:rsidR="00E2696F" w:rsidRDefault="00E2696F" w:rsidP="00E2696F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bCs/>
                <w:sz w:val="22"/>
                <w:szCs w:val="22"/>
              </w:rPr>
            </w:pPr>
          </w:p>
          <w:p w14:paraId="799EA6DA" w14:textId="77777777" w:rsidR="00E2696F" w:rsidRPr="00B3144B" w:rsidRDefault="00E2696F" w:rsidP="00E2696F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B3144B">
              <w:rPr>
                <w:sz w:val="22"/>
                <w:szCs w:val="22"/>
              </w:rPr>
              <w:t xml:space="preserve">Actions menées : </w:t>
            </w:r>
          </w:p>
          <w:p w14:paraId="44F25C5B" w14:textId="77777777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Gestion des prélèvements SEPA ;</w:t>
            </w:r>
          </w:p>
          <w:p w14:paraId="20CDF14B" w14:textId="77777777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Gestion des virement SEPA/SWIFT ;</w:t>
            </w:r>
          </w:p>
          <w:p w14:paraId="17AE82BF" w14:textId="77777777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Gestion d’ordres de paiement SWIFT.</w:t>
            </w:r>
          </w:p>
          <w:p w14:paraId="1CDA8B37" w14:textId="77777777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Objectifs : mise en conformité à la réglementation</w:t>
            </w:r>
          </w:p>
          <w:p w14:paraId="2757D92D" w14:textId="77777777" w:rsidR="00842AE2" w:rsidRDefault="00842AE2" w:rsidP="00842AE2">
            <w:pPr>
              <w:pStyle w:val="Listepuces"/>
              <w:numPr>
                <w:ilvl w:val="0"/>
                <w:numId w:val="0"/>
              </w:numPr>
              <w:tabs>
                <w:tab w:val="left" w:pos="4111"/>
              </w:tabs>
              <w:ind w:left="360" w:hanging="360"/>
              <w:rPr>
                <w:sz w:val="22"/>
                <w:szCs w:val="22"/>
              </w:rPr>
            </w:pPr>
          </w:p>
          <w:p w14:paraId="071B8ECE" w14:textId="69BA3388" w:rsidR="00E2696F" w:rsidRPr="00E2696F" w:rsidRDefault="00E2696F" w:rsidP="00842AE2">
            <w:pPr>
              <w:pStyle w:val="Listepuces"/>
              <w:numPr>
                <w:ilvl w:val="0"/>
                <w:numId w:val="0"/>
              </w:numPr>
              <w:tabs>
                <w:tab w:val="left" w:pos="4111"/>
              </w:tabs>
              <w:ind w:left="360" w:hanging="360"/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Tâches :</w:t>
            </w:r>
          </w:p>
          <w:p w14:paraId="474235CC" w14:textId="1062A414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Analyse de tous les documents existant sur le projet</w:t>
            </w:r>
          </w:p>
          <w:p w14:paraId="5216BF74" w14:textId="7B7390C9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Participation a` l’élaboration du planning des phases du projet</w:t>
            </w:r>
          </w:p>
          <w:p w14:paraId="4DBBB801" w14:textId="5207D8D5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Participation aux ateliers   Road Mapp &amp; Story Mapping</w:t>
            </w:r>
          </w:p>
          <w:p w14:paraId="358EE9A9" w14:textId="58766B86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Rédaction des user stories</w:t>
            </w:r>
          </w:p>
          <w:p w14:paraId="46A6D66E" w14:textId="459E5BCA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Suivi et validation des tests d’acceptance</w:t>
            </w:r>
          </w:p>
          <w:p w14:paraId="097D123B" w14:textId="1BC974AC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Organisation et animation des rituels agiles</w:t>
            </w:r>
          </w:p>
          <w:p w14:paraId="1E3113DD" w14:textId="2F0E5325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Préparation de l’environnement de test et des jeux de données</w:t>
            </w:r>
          </w:p>
          <w:p w14:paraId="5BD3C220" w14:textId="3AA6BF35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Rédaction des plans de tests et des cas de tests</w:t>
            </w:r>
          </w:p>
          <w:p w14:paraId="65CB3258" w14:textId="1145ACCC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Exécution des cas de test sous XRAY</w:t>
            </w:r>
          </w:p>
          <w:p w14:paraId="3F574950" w14:textId="66FAED39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Exécution des tests : exploratoires et les tests de non-régression</w:t>
            </w:r>
          </w:p>
          <w:p w14:paraId="12A458C2" w14:textId="3AC54D24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Gestion des anomalies, des tickets et assignation des tâches sous JIRA</w:t>
            </w:r>
          </w:p>
          <w:p w14:paraId="45EDC405" w14:textId="3DCD7285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Rédaction PV de recette</w:t>
            </w:r>
          </w:p>
          <w:p w14:paraId="4D85E0D6" w14:textId="1512BAFB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Décider le Go de la recette</w:t>
            </w:r>
          </w:p>
          <w:p w14:paraId="240F5699" w14:textId="0A9BFAF1" w:rsidR="00E2696F" w:rsidRPr="00E2696F" w:rsidRDefault="00E2696F" w:rsidP="00E2696F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E2696F">
              <w:rPr>
                <w:sz w:val="22"/>
                <w:szCs w:val="22"/>
              </w:rPr>
              <w:t>Suivi des incidents lors de la mise en production</w:t>
            </w:r>
          </w:p>
          <w:p w14:paraId="3E0CDC26" w14:textId="074B71FF" w:rsidR="005774B6" w:rsidRPr="00B3144B" w:rsidRDefault="005774B6" w:rsidP="000C1838">
            <w:pPr>
              <w:pStyle w:val="Listepuces"/>
              <w:numPr>
                <w:ilvl w:val="0"/>
                <w:numId w:val="0"/>
              </w:numPr>
              <w:tabs>
                <w:tab w:val="left" w:pos="4111"/>
              </w:tabs>
              <w:ind w:left="1080"/>
              <w:rPr>
                <w:sz w:val="22"/>
                <w:szCs w:val="22"/>
              </w:rPr>
            </w:pPr>
          </w:p>
          <w:p w14:paraId="36A502BF" w14:textId="2506C1FB" w:rsidR="0028286A" w:rsidRPr="00E03672" w:rsidRDefault="0028286A" w:rsidP="005B31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03672" w:rsidRPr="00E03672" w14:paraId="4000BF41" w14:textId="77777777" w:rsidTr="00E360BA">
        <w:tc>
          <w:tcPr>
            <w:tcW w:w="3397" w:type="dxa"/>
          </w:tcPr>
          <w:p w14:paraId="7F77306F" w14:textId="7B4B5ED3" w:rsidR="00E03672" w:rsidRPr="00E03672" w:rsidRDefault="00535446" w:rsidP="00E03672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lastRenderedPageBreak/>
              <w:t>Société</w:t>
            </w:r>
          </w:p>
        </w:tc>
        <w:tc>
          <w:tcPr>
            <w:tcW w:w="3473" w:type="dxa"/>
          </w:tcPr>
          <w:p w14:paraId="045DB12D" w14:textId="61D51F6E" w:rsidR="00E03672" w:rsidRPr="00B3144B" w:rsidRDefault="002719F8" w:rsidP="00E03672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YOPLAIT</w:t>
            </w:r>
          </w:p>
        </w:tc>
        <w:tc>
          <w:tcPr>
            <w:tcW w:w="4040" w:type="dxa"/>
          </w:tcPr>
          <w:p w14:paraId="1A8A202B" w14:textId="375BE162" w:rsidR="00E03672" w:rsidRPr="0044455A" w:rsidRDefault="004077CF" w:rsidP="004077CF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0A74C2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0A74C2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21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0A74C2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à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0</w:t>
            </w:r>
            <w:r w:rsidR="003511E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7827E1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22</w:t>
            </w:r>
          </w:p>
        </w:tc>
      </w:tr>
      <w:tr w:rsidR="00E03672" w:rsidRPr="00E03672" w14:paraId="3F61AA95" w14:textId="77777777" w:rsidTr="00E360BA">
        <w:tc>
          <w:tcPr>
            <w:tcW w:w="3397" w:type="dxa"/>
          </w:tcPr>
          <w:p w14:paraId="34A1C1A4" w14:textId="20D9F8D0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Poste :</w:t>
            </w:r>
          </w:p>
        </w:tc>
        <w:tc>
          <w:tcPr>
            <w:tcW w:w="7513" w:type="dxa"/>
            <w:gridSpan w:val="2"/>
          </w:tcPr>
          <w:p w14:paraId="3C8E6FBE" w14:textId="534A5F1B" w:rsidR="00E03672" w:rsidRPr="00DF3282" w:rsidRDefault="00485203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48520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Analyste financier FP&amp;A rattaché</w:t>
            </w:r>
          </w:p>
        </w:tc>
      </w:tr>
      <w:tr w:rsidR="00E03672" w:rsidRPr="00F51C6C" w14:paraId="02B44297" w14:textId="77777777" w:rsidTr="00E360BA">
        <w:tc>
          <w:tcPr>
            <w:tcW w:w="3397" w:type="dxa"/>
          </w:tcPr>
          <w:p w14:paraId="537596F1" w14:textId="586B41E4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color w:val="365F91"/>
                <w:sz w:val="22"/>
                <w:szCs w:val="22"/>
              </w:rPr>
              <w:t xml:space="preserve"> :</w:t>
            </w:r>
          </w:p>
        </w:tc>
        <w:tc>
          <w:tcPr>
            <w:tcW w:w="7513" w:type="dxa"/>
            <w:gridSpan w:val="2"/>
          </w:tcPr>
          <w:p w14:paraId="612C7C95" w14:textId="42A7E9F0" w:rsidR="00E03672" w:rsidRPr="006C7C48" w:rsidRDefault="0056247C" w:rsidP="0056247C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cs="Calibri"/>
                <w:sz w:val="22"/>
                <w:szCs w:val="22"/>
                <w:lang w:val="en-US" w:eastAsia="ar-SA"/>
              </w:rPr>
            </w:pPr>
            <w:r w:rsidRPr="0056247C">
              <w:rPr>
                <w:rFonts w:cs="Calibri"/>
                <w:sz w:val="22"/>
                <w:szCs w:val="22"/>
                <w:lang w:val="en-US" w:eastAsia="ar-SA"/>
              </w:rPr>
              <w:t>Windows</w:t>
            </w:r>
            <w:r>
              <w:rPr>
                <w:rFonts w:cs="Calibri"/>
                <w:sz w:val="22"/>
                <w:szCs w:val="22"/>
                <w:lang w:val="en-US" w:eastAsia="ar-SA"/>
              </w:rPr>
              <w:t xml:space="preserve">, </w:t>
            </w:r>
            <w:r w:rsidRPr="0056247C">
              <w:rPr>
                <w:rFonts w:cs="Calibri"/>
                <w:sz w:val="22"/>
                <w:szCs w:val="22"/>
                <w:lang w:val="en-US" w:eastAsia="ar-SA"/>
              </w:rPr>
              <w:t>VBA</w:t>
            </w:r>
            <w:r>
              <w:rPr>
                <w:rFonts w:cs="Calibri"/>
                <w:sz w:val="22"/>
                <w:szCs w:val="22"/>
                <w:lang w:val="en-US" w:eastAsia="ar-SA"/>
              </w:rPr>
              <w:t xml:space="preserve">, </w:t>
            </w:r>
            <w:r w:rsidRPr="0056247C">
              <w:rPr>
                <w:rFonts w:cs="Calibri"/>
                <w:sz w:val="22"/>
                <w:szCs w:val="22"/>
                <w:lang w:val="en-US" w:eastAsia="ar-SA"/>
              </w:rPr>
              <w:t>SAP</w:t>
            </w:r>
            <w:r>
              <w:rPr>
                <w:rFonts w:cs="Calibri"/>
                <w:sz w:val="22"/>
                <w:szCs w:val="22"/>
                <w:lang w:val="en-US" w:eastAsia="ar-SA"/>
              </w:rPr>
              <w:t xml:space="preserve">, </w:t>
            </w:r>
            <w:r w:rsidRPr="0056247C">
              <w:rPr>
                <w:rFonts w:cs="Calibri"/>
                <w:sz w:val="22"/>
                <w:szCs w:val="22"/>
                <w:lang w:val="en-US" w:eastAsia="ar-SA"/>
              </w:rPr>
              <w:t>Excel, SAP, POWER BI, Pack Office</w:t>
            </w:r>
          </w:p>
        </w:tc>
      </w:tr>
      <w:tr w:rsidR="00E03672" w:rsidRPr="00E03672" w14:paraId="6897CAB7" w14:textId="77777777" w:rsidTr="00E360BA">
        <w:tc>
          <w:tcPr>
            <w:tcW w:w="3397" w:type="dxa"/>
          </w:tcPr>
          <w:p w14:paraId="21EF1344" w14:textId="77777777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Réalisations : </w:t>
            </w:r>
          </w:p>
          <w:p w14:paraId="6C44442C" w14:textId="77777777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413D75" w14:textId="6493763F" w:rsidR="00741C05" w:rsidRPr="00716B94" w:rsidRDefault="00741C05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35FB01" w14:textId="77777777" w:rsidR="00741C05" w:rsidRPr="00716B94" w:rsidRDefault="00741C05" w:rsidP="00741C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ADF28A" w14:textId="153BFA47" w:rsidR="00741C05" w:rsidRPr="00716B94" w:rsidRDefault="00741C05" w:rsidP="00741C05">
            <w:pPr>
              <w:tabs>
                <w:tab w:val="left" w:pos="103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14:paraId="3E9DFD93" w14:textId="1F537580" w:rsidR="000F5AE2" w:rsidRDefault="005677CB" w:rsidP="00B31794">
            <w:pPr>
              <w:pStyle w:val="Listepuces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677CB">
              <w:rPr>
                <w:sz w:val="22"/>
                <w:szCs w:val="22"/>
              </w:rPr>
              <w:t>Analyste financier FP&amp;A rattaché</w:t>
            </w:r>
            <w:r w:rsidR="00B31794">
              <w:rPr>
                <w:sz w:val="22"/>
                <w:szCs w:val="22"/>
              </w:rPr>
              <w:t xml:space="preserve"> à la Direction financière en </w:t>
            </w:r>
            <w:r w:rsidR="00CA1EF8">
              <w:rPr>
                <w:sz w:val="22"/>
                <w:szCs w:val="22"/>
              </w:rPr>
              <w:t xml:space="preserve">collaboration </w:t>
            </w:r>
            <w:r w:rsidR="00B31794">
              <w:rPr>
                <w:sz w:val="22"/>
                <w:szCs w:val="22"/>
              </w:rPr>
              <w:t>avec l’é</w:t>
            </w:r>
            <w:r w:rsidRPr="005677CB">
              <w:rPr>
                <w:sz w:val="22"/>
                <w:szCs w:val="22"/>
              </w:rPr>
              <w:t>quipe contrôle de gestion et compta</w:t>
            </w:r>
            <w:r w:rsidR="00745087">
              <w:rPr>
                <w:sz w:val="22"/>
                <w:szCs w:val="22"/>
              </w:rPr>
              <w:t>bilité</w:t>
            </w:r>
          </w:p>
          <w:p w14:paraId="59BA706E" w14:textId="77777777" w:rsidR="00207D50" w:rsidRDefault="00207D50" w:rsidP="00236A43">
            <w:pPr>
              <w:pStyle w:val="Listepuces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005399C2" w14:textId="3DBB0222" w:rsidR="00842AE2" w:rsidRPr="00207D50" w:rsidRDefault="00842AE2" w:rsidP="00236A43">
            <w:pPr>
              <w:pStyle w:val="Listepuces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Tâches réalisées :</w:t>
            </w:r>
          </w:p>
          <w:p w14:paraId="4626B8A3" w14:textId="77777777" w:rsidR="003C522B" w:rsidRPr="00207D50" w:rsidRDefault="003C522B" w:rsidP="00207D50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bookmarkStart w:id="1" w:name="_Hlk170466134"/>
            <w:r w:rsidRPr="00207D50">
              <w:rPr>
                <w:sz w:val="22"/>
                <w:szCs w:val="22"/>
              </w:rPr>
              <w:t>Travaux de clôture mensuelle (Ecritures comptable et justification des comptes) ;</w:t>
            </w:r>
          </w:p>
          <w:p w14:paraId="56860EDE" w14:textId="77777777" w:rsidR="003C522B" w:rsidRPr="00207D50" w:rsidRDefault="003C522B" w:rsidP="00207D50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207D50">
              <w:rPr>
                <w:sz w:val="22"/>
                <w:szCs w:val="22"/>
              </w:rPr>
              <w:t>Projets d’optimisation liés au changement d’organisation (réconciliation intragroupe, modifications des paramétrage SAP) ;</w:t>
            </w:r>
          </w:p>
          <w:p w14:paraId="6FF549B1" w14:textId="77777777" w:rsidR="003C522B" w:rsidRPr="00207D50" w:rsidRDefault="003C522B" w:rsidP="00207D50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207D50">
              <w:rPr>
                <w:sz w:val="22"/>
                <w:szCs w:val="22"/>
              </w:rPr>
              <w:t>Contrôle interne ;</w:t>
            </w:r>
          </w:p>
          <w:p w14:paraId="3018EC7C" w14:textId="77777777" w:rsidR="003C522B" w:rsidRPr="00207D50" w:rsidRDefault="003C522B" w:rsidP="00207D50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207D50">
              <w:rPr>
                <w:sz w:val="22"/>
                <w:szCs w:val="22"/>
              </w:rPr>
              <w:t>Collecte, analyse et interprétation de données financières pour évaluer la santé financière de l'entreprise ;</w:t>
            </w:r>
          </w:p>
          <w:p w14:paraId="47351B27" w14:textId="77777777" w:rsidR="003C522B" w:rsidRPr="00207D50" w:rsidRDefault="003C522B" w:rsidP="00207D50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207D50">
              <w:rPr>
                <w:sz w:val="22"/>
                <w:szCs w:val="22"/>
              </w:rPr>
              <w:t>Participation à l'élaboration de rapports financiers mensuels et trimestriels pour la direction ;</w:t>
            </w:r>
          </w:p>
          <w:p w14:paraId="5B5F734B" w14:textId="77777777" w:rsidR="003C522B" w:rsidRPr="00207D50" w:rsidRDefault="003C522B" w:rsidP="00207D50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207D50">
              <w:rPr>
                <w:sz w:val="22"/>
                <w:szCs w:val="22"/>
              </w:rPr>
              <w:t>Création de modèles financiers pour prévoir les performances futures de l'entreprise ;</w:t>
            </w:r>
          </w:p>
          <w:p w14:paraId="77D6F310" w14:textId="77777777" w:rsidR="003C522B" w:rsidRPr="00207D50" w:rsidRDefault="003C522B" w:rsidP="00207D50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207D50">
              <w:rPr>
                <w:sz w:val="22"/>
                <w:szCs w:val="22"/>
              </w:rPr>
              <w:t>Analyse des tendances du marché et évaluation des opportunités d'investissement ;</w:t>
            </w:r>
          </w:p>
          <w:p w14:paraId="0C379F75" w14:textId="77777777" w:rsidR="003C522B" w:rsidRPr="00207D50" w:rsidRDefault="003C522B" w:rsidP="00207D50">
            <w:pPr>
              <w:pStyle w:val="Listepuces"/>
              <w:numPr>
                <w:ilvl w:val="0"/>
                <w:numId w:val="12"/>
              </w:numPr>
              <w:tabs>
                <w:tab w:val="left" w:pos="4111"/>
              </w:tabs>
              <w:rPr>
                <w:sz w:val="22"/>
                <w:szCs w:val="22"/>
              </w:rPr>
            </w:pPr>
            <w:r w:rsidRPr="00207D50">
              <w:rPr>
                <w:sz w:val="22"/>
                <w:szCs w:val="22"/>
              </w:rPr>
              <w:t>Contribution à l'identification et à l'atténuation des risques financiers.</w:t>
            </w:r>
          </w:p>
          <w:bookmarkEnd w:id="1"/>
          <w:p w14:paraId="5C3E999C" w14:textId="4D42A6E1" w:rsidR="007E59C7" w:rsidRPr="00207D50" w:rsidRDefault="007E59C7" w:rsidP="007E59C7">
            <w:p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4455A" w:rsidRPr="0044455A" w14:paraId="46088363" w14:textId="77777777" w:rsidTr="00E360BA">
        <w:tc>
          <w:tcPr>
            <w:tcW w:w="3397" w:type="dxa"/>
          </w:tcPr>
          <w:p w14:paraId="48100B3A" w14:textId="79C0FA33" w:rsidR="00E03672" w:rsidRPr="00E03672" w:rsidRDefault="00535446" w:rsidP="00E03672">
            <w:pPr>
              <w:tabs>
                <w:tab w:val="left" w:pos="1190"/>
              </w:tabs>
              <w:rPr>
                <w:rFonts w:asciiTheme="minorHAnsi" w:hAnsiTheme="minorHAnsi" w:cstheme="minorHAnsi"/>
                <w:b/>
                <w:bCs/>
                <w:color w:val="F35F2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3473" w:type="dxa"/>
          </w:tcPr>
          <w:p w14:paraId="76F80CCA" w14:textId="2ACF418A" w:rsidR="00E03672" w:rsidRPr="0044455A" w:rsidRDefault="00D95F3D" w:rsidP="00E03672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SME</w:t>
            </w:r>
            <w:r w:rsidR="00AB30F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CREDIT PRO</w:t>
            </w:r>
          </w:p>
        </w:tc>
        <w:tc>
          <w:tcPr>
            <w:tcW w:w="4040" w:type="dxa"/>
          </w:tcPr>
          <w:p w14:paraId="2A8B88B6" w14:textId="55DA96D1" w:rsidR="00E03672" w:rsidRPr="0044455A" w:rsidRDefault="00E03672" w:rsidP="004077CF">
            <w:pPr>
              <w:tabs>
                <w:tab w:val="left" w:pos="1190"/>
              </w:tabs>
              <w:jc w:val="right"/>
              <w:rPr>
                <w:rFonts w:asciiTheme="minorHAnsi" w:hAnsiTheme="minorHAnsi" w:cstheme="minorHAnsi"/>
                <w:color w:val="23B997"/>
                <w:sz w:val="22"/>
                <w:szCs w:val="22"/>
              </w:rPr>
            </w:pPr>
            <w:r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0</w:t>
            </w:r>
            <w:r w:rsidR="002936F8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3</w:t>
            </w:r>
            <w:r w:rsidR="004077C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</w:t>
            </w:r>
            <w:r w:rsidR="00CF500C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</w:t>
            </w:r>
            <w:r w:rsidR="002936F8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9</w:t>
            </w:r>
            <w:r w:rsidRPr="0044455A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B655E5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à</w:t>
            </w:r>
            <w:r w:rsidR="004077C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  <w:r w:rsidR="00776083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11</w:t>
            </w:r>
            <w:r w:rsidR="004077CF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.201</w:t>
            </w:r>
            <w:r w:rsidR="00776083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9</w:t>
            </w:r>
          </w:p>
        </w:tc>
      </w:tr>
      <w:tr w:rsidR="004077CF" w:rsidRPr="00E03672" w14:paraId="055A302F" w14:textId="77777777" w:rsidTr="00E360BA">
        <w:tc>
          <w:tcPr>
            <w:tcW w:w="3397" w:type="dxa"/>
          </w:tcPr>
          <w:p w14:paraId="37E87A06" w14:textId="2CFA7E6A" w:rsidR="004077CF" w:rsidRPr="00716B94" w:rsidRDefault="004077CF" w:rsidP="004077CF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 :</w:t>
            </w:r>
          </w:p>
        </w:tc>
        <w:tc>
          <w:tcPr>
            <w:tcW w:w="7513" w:type="dxa"/>
            <w:gridSpan w:val="2"/>
          </w:tcPr>
          <w:p w14:paraId="6C9E0607" w14:textId="7C5BA024" w:rsidR="004077CF" w:rsidRPr="00E03672" w:rsidRDefault="00AB3153" w:rsidP="004077CF">
            <w:pPr>
              <w:tabs>
                <w:tab w:val="left" w:pos="119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Analyste risque de crédit</w:t>
            </w:r>
          </w:p>
        </w:tc>
      </w:tr>
      <w:tr w:rsidR="00E03672" w:rsidRPr="00F51C6C" w14:paraId="04366778" w14:textId="77777777" w:rsidTr="00E360BA">
        <w:tc>
          <w:tcPr>
            <w:tcW w:w="3397" w:type="dxa"/>
          </w:tcPr>
          <w:p w14:paraId="300B48AE" w14:textId="362C0ED5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color w:val="365F91"/>
                <w:sz w:val="22"/>
                <w:szCs w:val="22"/>
              </w:rPr>
              <w:t xml:space="preserve"> :</w:t>
            </w:r>
          </w:p>
        </w:tc>
        <w:tc>
          <w:tcPr>
            <w:tcW w:w="7513" w:type="dxa"/>
            <w:gridSpan w:val="2"/>
          </w:tcPr>
          <w:p w14:paraId="3BF013DA" w14:textId="758F5421" w:rsidR="00E03672" w:rsidRPr="005621E8" w:rsidRDefault="00A11E21" w:rsidP="005621E8">
            <w:pPr>
              <w:spacing w:after="160" w:line="276" w:lineRule="auto"/>
              <w:rPr>
                <w:rFonts w:cstheme="minorBidi"/>
                <w:bCs/>
                <w:sz w:val="22"/>
                <w:szCs w:val="22"/>
                <w:lang w:eastAsia="en-US"/>
              </w:rPr>
            </w:pPr>
            <w:r w:rsidRPr="00A11E21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Windows/Linux</w:t>
            </w:r>
            <w:r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,</w:t>
            </w:r>
            <w:r w:rsidRPr="00A11E21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 w:rsidR="007D508D" w:rsidRPr="007D508D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Shell, SQL</w:t>
            </w:r>
            <w:r w:rsidR="007D508D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 xml:space="preserve">, </w:t>
            </w:r>
            <w:r w:rsidR="007D508D" w:rsidRPr="007D508D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MySQL;</w:t>
            </w:r>
            <w:r w:rsidR="007D508D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 xml:space="preserve"> </w:t>
            </w:r>
            <w:r w:rsidR="0023315A" w:rsidRPr="007D508D">
              <w:rPr>
                <w:rFonts w:asciiTheme="minorHAnsi" w:hAnsiTheme="minorHAnsi" w:cstheme="minorBidi"/>
                <w:bCs/>
                <w:sz w:val="22"/>
                <w:szCs w:val="22"/>
              </w:rPr>
              <w:t>Excel, SQL, Pack Office, Ubuntu</w:t>
            </w:r>
          </w:p>
        </w:tc>
      </w:tr>
      <w:tr w:rsidR="00E03672" w:rsidRPr="00E03672" w14:paraId="180078AD" w14:textId="77777777" w:rsidTr="00E360BA">
        <w:tc>
          <w:tcPr>
            <w:tcW w:w="3397" w:type="dxa"/>
          </w:tcPr>
          <w:p w14:paraId="3AD9A870" w14:textId="0B98D5E7" w:rsidR="00E03672" w:rsidRPr="00716B94" w:rsidRDefault="00E03672" w:rsidP="00E03672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</w:tc>
        <w:tc>
          <w:tcPr>
            <w:tcW w:w="7513" w:type="dxa"/>
            <w:gridSpan w:val="2"/>
          </w:tcPr>
          <w:p w14:paraId="623AB5CA" w14:textId="0E2215D1" w:rsidR="00FE700B" w:rsidRPr="00236A43" w:rsidRDefault="005621E8" w:rsidP="00236A43">
            <w:pPr>
              <w:pStyle w:val="Listepuces"/>
              <w:numPr>
                <w:ilvl w:val="0"/>
                <w:numId w:val="0"/>
              </w:numPr>
              <w:rPr>
                <w:rFonts w:cs="Calibri"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Tâches réalisées </w:t>
            </w:r>
            <w:r w:rsidR="00FE700B" w:rsidRPr="00236A43">
              <w:rPr>
                <w:bCs/>
                <w:sz w:val="22"/>
                <w:szCs w:val="22"/>
              </w:rPr>
              <w:t xml:space="preserve">: </w:t>
            </w:r>
          </w:p>
          <w:p w14:paraId="64615048" w14:textId="77777777" w:rsidR="00184E6C" w:rsidRPr="00184E6C" w:rsidRDefault="00184E6C" w:rsidP="00184E6C">
            <w:pPr>
              <w:pStyle w:val="Listepuces"/>
              <w:numPr>
                <w:ilvl w:val="0"/>
                <w:numId w:val="11"/>
              </w:numPr>
              <w:tabs>
                <w:tab w:val="left" w:pos="4111"/>
              </w:tabs>
              <w:rPr>
                <w:bCs/>
                <w:sz w:val="22"/>
                <w:szCs w:val="22"/>
              </w:rPr>
            </w:pPr>
            <w:r w:rsidRPr="00184E6C">
              <w:rPr>
                <w:bCs/>
                <w:sz w:val="22"/>
                <w:szCs w:val="22"/>
              </w:rPr>
              <w:t>Évaluation des demandes de crédit ;</w:t>
            </w:r>
          </w:p>
          <w:p w14:paraId="0451B7F8" w14:textId="77777777" w:rsidR="00184E6C" w:rsidRPr="00184E6C" w:rsidRDefault="00184E6C" w:rsidP="00184E6C">
            <w:pPr>
              <w:pStyle w:val="Listepuces"/>
              <w:numPr>
                <w:ilvl w:val="0"/>
                <w:numId w:val="11"/>
              </w:numPr>
              <w:tabs>
                <w:tab w:val="left" w:pos="4111"/>
              </w:tabs>
              <w:rPr>
                <w:bCs/>
                <w:sz w:val="22"/>
                <w:szCs w:val="22"/>
              </w:rPr>
            </w:pPr>
            <w:r w:rsidRPr="00184E6C">
              <w:rPr>
                <w:bCs/>
                <w:sz w:val="22"/>
                <w:szCs w:val="22"/>
              </w:rPr>
              <w:t>Analyse financière ;</w:t>
            </w:r>
          </w:p>
          <w:p w14:paraId="4E0B6874" w14:textId="77777777" w:rsidR="00184E6C" w:rsidRPr="00184E6C" w:rsidRDefault="00184E6C" w:rsidP="00184E6C">
            <w:pPr>
              <w:pStyle w:val="Listepuces"/>
              <w:numPr>
                <w:ilvl w:val="0"/>
                <w:numId w:val="11"/>
              </w:numPr>
              <w:tabs>
                <w:tab w:val="left" w:pos="4111"/>
              </w:tabs>
              <w:rPr>
                <w:bCs/>
                <w:sz w:val="22"/>
                <w:szCs w:val="22"/>
              </w:rPr>
            </w:pPr>
            <w:r w:rsidRPr="00184E6C">
              <w:rPr>
                <w:bCs/>
                <w:sz w:val="22"/>
                <w:szCs w:val="22"/>
              </w:rPr>
              <w:t>Évaluation du risque ;</w:t>
            </w:r>
          </w:p>
          <w:p w14:paraId="26B30F4C" w14:textId="77777777" w:rsidR="00184E6C" w:rsidRPr="00184E6C" w:rsidRDefault="00184E6C" w:rsidP="00184E6C">
            <w:pPr>
              <w:pStyle w:val="Listepuces"/>
              <w:numPr>
                <w:ilvl w:val="0"/>
                <w:numId w:val="11"/>
              </w:numPr>
              <w:tabs>
                <w:tab w:val="left" w:pos="4111"/>
              </w:tabs>
              <w:rPr>
                <w:bCs/>
                <w:sz w:val="22"/>
                <w:szCs w:val="22"/>
              </w:rPr>
            </w:pPr>
            <w:r w:rsidRPr="00184E6C">
              <w:rPr>
                <w:bCs/>
                <w:sz w:val="22"/>
                <w:szCs w:val="22"/>
              </w:rPr>
              <w:t>Développement de politiques de crédit ;</w:t>
            </w:r>
          </w:p>
          <w:p w14:paraId="3E5E9254" w14:textId="77777777" w:rsidR="00184E6C" w:rsidRPr="00184E6C" w:rsidRDefault="00184E6C" w:rsidP="00184E6C">
            <w:pPr>
              <w:pStyle w:val="Listepuces"/>
              <w:numPr>
                <w:ilvl w:val="0"/>
                <w:numId w:val="11"/>
              </w:numPr>
              <w:tabs>
                <w:tab w:val="left" w:pos="4111"/>
              </w:tabs>
              <w:rPr>
                <w:bCs/>
                <w:sz w:val="22"/>
                <w:szCs w:val="22"/>
              </w:rPr>
            </w:pPr>
            <w:r w:rsidRPr="00184E6C">
              <w:rPr>
                <w:bCs/>
                <w:sz w:val="22"/>
                <w:szCs w:val="22"/>
              </w:rPr>
              <w:t>Surveillance du portefeuille de crédit ;</w:t>
            </w:r>
          </w:p>
          <w:p w14:paraId="4D207170" w14:textId="77777777" w:rsidR="00184E6C" w:rsidRPr="00184E6C" w:rsidRDefault="00184E6C" w:rsidP="00184E6C">
            <w:pPr>
              <w:pStyle w:val="Listepuces"/>
              <w:numPr>
                <w:ilvl w:val="0"/>
                <w:numId w:val="11"/>
              </w:numPr>
              <w:tabs>
                <w:tab w:val="left" w:pos="4111"/>
              </w:tabs>
              <w:rPr>
                <w:bCs/>
                <w:sz w:val="22"/>
                <w:szCs w:val="22"/>
              </w:rPr>
            </w:pPr>
            <w:r w:rsidRPr="00184E6C">
              <w:rPr>
                <w:bCs/>
                <w:sz w:val="22"/>
                <w:szCs w:val="22"/>
              </w:rPr>
              <w:t>Communication avec les clients ;</w:t>
            </w:r>
          </w:p>
          <w:p w14:paraId="70ACB61E" w14:textId="77777777" w:rsidR="00184E6C" w:rsidRPr="00184E6C" w:rsidRDefault="00184E6C" w:rsidP="00184E6C">
            <w:pPr>
              <w:pStyle w:val="Listepuces"/>
              <w:numPr>
                <w:ilvl w:val="0"/>
                <w:numId w:val="11"/>
              </w:numPr>
              <w:tabs>
                <w:tab w:val="left" w:pos="4111"/>
              </w:tabs>
              <w:rPr>
                <w:bCs/>
                <w:sz w:val="22"/>
                <w:szCs w:val="22"/>
              </w:rPr>
            </w:pPr>
            <w:r w:rsidRPr="00184E6C">
              <w:rPr>
                <w:bCs/>
                <w:sz w:val="22"/>
                <w:szCs w:val="22"/>
              </w:rPr>
              <w:t>Soutien dans la collecte de données financières et l'analyse des indicateurs financiers clés ;</w:t>
            </w:r>
          </w:p>
          <w:p w14:paraId="2CD39456" w14:textId="77777777" w:rsidR="00184E6C" w:rsidRPr="00184E6C" w:rsidRDefault="00184E6C" w:rsidP="00184E6C">
            <w:pPr>
              <w:pStyle w:val="Listepuces"/>
              <w:numPr>
                <w:ilvl w:val="0"/>
                <w:numId w:val="11"/>
              </w:numPr>
              <w:tabs>
                <w:tab w:val="left" w:pos="4111"/>
              </w:tabs>
              <w:rPr>
                <w:bCs/>
                <w:sz w:val="22"/>
                <w:szCs w:val="22"/>
              </w:rPr>
            </w:pPr>
            <w:r w:rsidRPr="00184E6C">
              <w:rPr>
                <w:bCs/>
                <w:sz w:val="22"/>
                <w:szCs w:val="22"/>
              </w:rPr>
              <w:t>Aide à la préparation des rapports financiers pour les réunions de direction ;</w:t>
            </w:r>
          </w:p>
          <w:p w14:paraId="4BEE6F66" w14:textId="77777777" w:rsidR="00184E6C" w:rsidRPr="00184E6C" w:rsidRDefault="00184E6C" w:rsidP="00184E6C">
            <w:pPr>
              <w:pStyle w:val="Listepuces"/>
              <w:numPr>
                <w:ilvl w:val="0"/>
                <w:numId w:val="11"/>
              </w:numPr>
              <w:tabs>
                <w:tab w:val="left" w:pos="4111"/>
              </w:tabs>
              <w:rPr>
                <w:bCs/>
                <w:sz w:val="22"/>
                <w:szCs w:val="22"/>
              </w:rPr>
            </w:pPr>
            <w:r w:rsidRPr="00184E6C">
              <w:rPr>
                <w:bCs/>
                <w:sz w:val="22"/>
                <w:szCs w:val="22"/>
              </w:rPr>
              <w:t>Participation à des projets de recherche financière pour évaluer de nouvelles opportunités d'investissement ;</w:t>
            </w:r>
          </w:p>
          <w:p w14:paraId="153472D3" w14:textId="77777777" w:rsidR="00184E6C" w:rsidRPr="00184E6C" w:rsidRDefault="00184E6C" w:rsidP="00184E6C">
            <w:pPr>
              <w:pStyle w:val="Listepuces"/>
              <w:numPr>
                <w:ilvl w:val="0"/>
                <w:numId w:val="11"/>
              </w:numPr>
              <w:tabs>
                <w:tab w:val="left" w:pos="4111"/>
              </w:tabs>
              <w:rPr>
                <w:bCs/>
                <w:sz w:val="22"/>
                <w:szCs w:val="22"/>
              </w:rPr>
            </w:pPr>
            <w:r w:rsidRPr="00184E6C">
              <w:rPr>
                <w:bCs/>
                <w:sz w:val="22"/>
                <w:szCs w:val="22"/>
              </w:rPr>
              <w:t>Administration et mise à jour des bases de données.</w:t>
            </w:r>
          </w:p>
          <w:p w14:paraId="4B1FA4C2" w14:textId="42A3E1FC" w:rsidR="00E03672" w:rsidRPr="00236A43" w:rsidRDefault="00E03672" w:rsidP="00236A43">
            <w:pPr>
              <w:pStyle w:val="Paragraphedeliste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7A9E8C" w14:textId="77777777" w:rsidR="002A01B9" w:rsidRPr="003114BD" w:rsidRDefault="002A01B9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2A01B9" w:rsidRPr="003114BD" w:rsidSect="00426113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24524" w14:textId="77777777" w:rsidR="00426113" w:rsidRDefault="00426113" w:rsidP="00824FFF">
      <w:r>
        <w:separator/>
      </w:r>
    </w:p>
  </w:endnote>
  <w:endnote w:type="continuationSeparator" w:id="0">
    <w:p w14:paraId="20F1CA96" w14:textId="77777777" w:rsidR="00426113" w:rsidRDefault="00426113" w:rsidP="008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A000002F" w:usb1="40000048" w:usb2="00000000" w:usb3="00000000" w:csb0="0000011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079DC" w14:textId="7A08B1BE" w:rsidR="005B31DC" w:rsidRPr="0099789F" w:rsidRDefault="00741C05" w:rsidP="00963B0E">
    <w:pPr>
      <w:rPr>
        <w:rFonts w:asciiTheme="minorHAnsi" w:eastAsiaTheme="minorEastAsia" w:hAnsiTheme="minorHAnsi" w:cstheme="minorHAnsi"/>
        <w:noProof/>
        <w:color w:val="FFFFFF" w:themeColor="background1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4F31FA8E" wp14:editId="3A97B5BE">
              <wp:simplePos x="0" y="0"/>
              <wp:positionH relativeFrom="column">
                <wp:posOffset>5453322</wp:posOffset>
              </wp:positionH>
              <wp:positionV relativeFrom="paragraph">
                <wp:posOffset>323388</wp:posOffset>
              </wp:positionV>
              <wp:extent cx="1807779" cy="212790"/>
              <wp:effectExtent l="0" t="0" r="8890" b="158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779" cy="212790"/>
                      </a:xfrm>
                      <a:prstGeom prst="rect">
                        <a:avLst/>
                      </a:prstGeom>
                      <a:solidFill>
                        <a:srgbClr val="23B997"/>
                      </a:solidFill>
                      <a:ln>
                        <a:solidFill>
                          <a:srgbClr val="23B99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35E7F" id="Rectangle 13" o:spid="_x0000_s1026" style="position:absolute;margin-left:429.4pt;margin-top:25.45pt;width:142.35pt;height:16.75pt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" fillcolor="#23b997" strokecolor="#23b997" strokeweight="1pt"/>
          </w:pict>
        </mc:Fallback>
      </mc:AlternateContent>
    </w:r>
    <w:r w:rsidR="00FC65F5">
      <w:rPr>
        <w:rFonts w:eastAsiaTheme="minorEastAsia" w:cstheme="minorHAnsi"/>
        <w:noProof/>
        <w:color w:val="000000" w:themeColor="text1"/>
        <w:sz w:val="20"/>
        <w:szCs w:val="20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25592" w14:textId="77777777" w:rsidR="00426113" w:rsidRDefault="00426113" w:rsidP="00824FFF">
      <w:r>
        <w:separator/>
      </w:r>
    </w:p>
  </w:footnote>
  <w:footnote w:type="continuationSeparator" w:id="0">
    <w:p w14:paraId="5A6454D8" w14:textId="77777777" w:rsidR="00426113" w:rsidRDefault="00426113" w:rsidP="0082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3D18" w14:textId="279021FE" w:rsidR="00824FFF" w:rsidRPr="002D4819" w:rsidRDefault="00716B94" w:rsidP="00B2792C">
    <w:pPr>
      <w:pStyle w:val="En-tte"/>
      <w:tabs>
        <w:tab w:val="clear" w:pos="4513"/>
        <w:tab w:val="clear" w:pos="9026"/>
        <w:tab w:val="left" w:pos="6008"/>
      </w:tabs>
      <w:rPr>
        <w:rFonts w:ascii="Arial Black" w:hAnsi="Arial Black"/>
        <w:b/>
        <w:bCs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A91542" wp14:editId="4A2F4686">
              <wp:simplePos x="0" y="0"/>
              <wp:positionH relativeFrom="column">
                <wp:posOffset>-441434</wp:posOffset>
              </wp:positionH>
              <wp:positionV relativeFrom="paragraph">
                <wp:posOffset>-449581</wp:posOffset>
              </wp:positionV>
              <wp:extent cx="239417" cy="10656023"/>
              <wp:effectExtent l="0" t="0" r="14605" b="1206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17" cy="1065602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C550F" id="Rectangle 23" o:spid="_x0000_s1026" style="position:absolute;margin-left:-34.75pt;margin-top:-35.4pt;width:18.85pt;height:8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" fillcolor="black [3200]" strokecolor="black [1600]" strokeweight="1pt"/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490C20" wp14:editId="1CB55543">
              <wp:simplePos x="0" y="0"/>
              <wp:positionH relativeFrom="column">
                <wp:posOffset>-11249</wp:posOffset>
              </wp:positionH>
              <wp:positionV relativeFrom="paragraph">
                <wp:posOffset>-4697186</wp:posOffset>
              </wp:positionV>
              <wp:extent cx="293914" cy="0"/>
              <wp:effectExtent l="0" t="12700" r="2413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9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F5F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6ABAF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-369.85pt" to="22.25pt,-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" strokecolor="#ef5f24" strokeweight="2.25pt">
              <v:stroke joinstyle="miter"/>
            </v:line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6185" behindDoc="1" locked="0" layoutInCell="1" allowOverlap="1" wp14:anchorId="774BED23" wp14:editId="5B2902C6">
              <wp:simplePos x="0" y="0"/>
              <wp:positionH relativeFrom="column">
                <wp:posOffset>-882015</wp:posOffset>
              </wp:positionH>
              <wp:positionV relativeFrom="paragraph">
                <wp:posOffset>-448310</wp:posOffset>
              </wp:positionV>
              <wp:extent cx="2933700" cy="10780395"/>
              <wp:effectExtent l="0" t="0" r="1270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107803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B04D8" id="Rectangle 5" o:spid="_x0000_s1026" style="position:absolute;margin-left:-69.45pt;margin-top:-35.3pt;width:231pt;height:848.85pt;z-index:-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" fillcolor="#f2f2f2 [3052]" strokecolor="#f2f2f2 [3052]" strokeweight="1pt"/>
          </w:pict>
        </mc:Fallback>
      </mc:AlternateContent>
    </w:r>
    <w:r w:rsidR="00B2792C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A4525"/>
    <w:multiLevelType w:val="hybridMultilevel"/>
    <w:tmpl w:val="D3D89AF6"/>
    <w:lvl w:ilvl="0" w:tplc="6E5E8D1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341A1012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EF6CAD5A">
      <w:numFmt w:val="bullet"/>
      <w:lvlText w:val="•"/>
      <w:lvlJc w:val="left"/>
      <w:pPr>
        <w:ind w:left="2533" w:hanging="360"/>
      </w:pPr>
      <w:rPr>
        <w:rFonts w:hint="default"/>
        <w:lang w:val="fr-FR" w:eastAsia="en-US" w:bidi="ar-SA"/>
      </w:rPr>
    </w:lvl>
    <w:lvl w:ilvl="3" w:tplc="DC7294C6">
      <w:numFmt w:val="bullet"/>
      <w:lvlText w:val="•"/>
      <w:lvlJc w:val="left"/>
      <w:pPr>
        <w:ind w:left="3379" w:hanging="360"/>
      </w:pPr>
      <w:rPr>
        <w:rFonts w:hint="default"/>
        <w:lang w:val="fr-FR" w:eastAsia="en-US" w:bidi="ar-SA"/>
      </w:rPr>
    </w:lvl>
    <w:lvl w:ilvl="4" w:tplc="1E1C8E08">
      <w:numFmt w:val="bullet"/>
      <w:lvlText w:val="•"/>
      <w:lvlJc w:val="left"/>
      <w:pPr>
        <w:ind w:left="4226" w:hanging="360"/>
      </w:pPr>
      <w:rPr>
        <w:rFonts w:hint="default"/>
        <w:lang w:val="fr-FR" w:eastAsia="en-US" w:bidi="ar-SA"/>
      </w:rPr>
    </w:lvl>
    <w:lvl w:ilvl="5" w:tplc="2F620FDC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6" w:tplc="C5C23E2C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7" w:tplc="B1AC8094">
      <w:numFmt w:val="bullet"/>
      <w:lvlText w:val="•"/>
      <w:lvlJc w:val="left"/>
      <w:pPr>
        <w:ind w:left="6766" w:hanging="360"/>
      </w:pPr>
      <w:rPr>
        <w:rFonts w:hint="default"/>
        <w:lang w:val="fr-FR" w:eastAsia="en-US" w:bidi="ar-SA"/>
      </w:rPr>
    </w:lvl>
    <w:lvl w:ilvl="8" w:tplc="2B0CCFEA">
      <w:numFmt w:val="bullet"/>
      <w:lvlText w:val="•"/>
      <w:lvlJc w:val="left"/>
      <w:pPr>
        <w:ind w:left="761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C513485"/>
    <w:multiLevelType w:val="multilevel"/>
    <w:tmpl w:val="AFE6BEA6"/>
    <w:lvl w:ilvl="0">
      <w:start w:val="1"/>
      <w:numFmt w:val="bullet"/>
      <w:lvlText w:val="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5297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CDD197A"/>
    <w:multiLevelType w:val="hybridMultilevel"/>
    <w:tmpl w:val="D59EAC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4A93"/>
    <w:multiLevelType w:val="hybridMultilevel"/>
    <w:tmpl w:val="81FADF5C"/>
    <w:lvl w:ilvl="0" w:tplc="08090001">
      <w:start w:val="1"/>
      <w:numFmt w:val="bullet"/>
      <w:pStyle w:val="Experienc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C67"/>
    <w:multiLevelType w:val="hybridMultilevel"/>
    <w:tmpl w:val="3E604D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F5A24"/>
    <w:multiLevelType w:val="hybridMultilevel"/>
    <w:tmpl w:val="E6C6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C0432"/>
    <w:multiLevelType w:val="hybridMultilevel"/>
    <w:tmpl w:val="8246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54DC0"/>
    <w:multiLevelType w:val="hybridMultilevel"/>
    <w:tmpl w:val="197ABF80"/>
    <w:lvl w:ilvl="0" w:tplc="15A6CDC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84902A1E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2AB26828">
      <w:numFmt w:val="bullet"/>
      <w:lvlText w:val="•"/>
      <w:lvlJc w:val="left"/>
      <w:pPr>
        <w:ind w:left="2420" w:hanging="360"/>
      </w:pPr>
      <w:rPr>
        <w:rFonts w:hint="default"/>
        <w:lang w:val="fr-FR" w:eastAsia="en-US" w:bidi="ar-SA"/>
      </w:rPr>
    </w:lvl>
    <w:lvl w:ilvl="3" w:tplc="3AD68258">
      <w:numFmt w:val="bullet"/>
      <w:lvlText w:val="•"/>
      <w:lvlJc w:val="left"/>
      <w:pPr>
        <w:ind w:left="3281" w:hanging="360"/>
      </w:pPr>
      <w:rPr>
        <w:rFonts w:hint="default"/>
        <w:lang w:val="fr-FR" w:eastAsia="en-US" w:bidi="ar-SA"/>
      </w:rPr>
    </w:lvl>
    <w:lvl w:ilvl="4" w:tplc="D5EC5BC2">
      <w:numFmt w:val="bullet"/>
      <w:lvlText w:val="•"/>
      <w:lvlJc w:val="left"/>
      <w:pPr>
        <w:ind w:left="4142" w:hanging="360"/>
      </w:pPr>
      <w:rPr>
        <w:rFonts w:hint="default"/>
        <w:lang w:val="fr-FR" w:eastAsia="en-US" w:bidi="ar-SA"/>
      </w:rPr>
    </w:lvl>
    <w:lvl w:ilvl="5" w:tplc="AEC8E280">
      <w:numFmt w:val="bullet"/>
      <w:lvlText w:val="•"/>
      <w:lvlJc w:val="left"/>
      <w:pPr>
        <w:ind w:left="5002" w:hanging="360"/>
      </w:pPr>
      <w:rPr>
        <w:rFonts w:hint="default"/>
        <w:lang w:val="fr-FR" w:eastAsia="en-US" w:bidi="ar-SA"/>
      </w:rPr>
    </w:lvl>
    <w:lvl w:ilvl="6" w:tplc="C95A2418">
      <w:numFmt w:val="bullet"/>
      <w:lvlText w:val="•"/>
      <w:lvlJc w:val="left"/>
      <w:pPr>
        <w:ind w:left="5863" w:hanging="360"/>
      </w:pPr>
      <w:rPr>
        <w:rFonts w:hint="default"/>
        <w:lang w:val="fr-FR" w:eastAsia="en-US" w:bidi="ar-SA"/>
      </w:rPr>
    </w:lvl>
    <w:lvl w:ilvl="7" w:tplc="FDF4100C">
      <w:numFmt w:val="bullet"/>
      <w:lvlText w:val="•"/>
      <w:lvlJc w:val="left"/>
      <w:pPr>
        <w:ind w:left="6724" w:hanging="360"/>
      </w:pPr>
      <w:rPr>
        <w:rFonts w:hint="default"/>
        <w:lang w:val="fr-FR" w:eastAsia="en-US" w:bidi="ar-SA"/>
      </w:rPr>
    </w:lvl>
    <w:lvl w:ilvl="8" w:tplc="075E16D2">
      <w:numFmt w:val="bullet"/>
      <w:lvlText w:val="•"/>
      <w:lvlJc w:val="left"/>
      <w:pPr>
        <w:ind w:left="7584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331D14B1"/>
    <w:multiLevelType w:val="hybridMultilevel"/>
    <w:tmpl w:val="DC787E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F162E3"/>
    <w:multiLevelType w:val="hybridMultilevel"/>
    <w:tmpl w:val="D3FC01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4F1C5B"/>
    <w:multiLevelType w:val="multilevel"/>
    <w:tmpl w:val="2C40FD54"/>
    <w:lvl w:ilvl="0">
      <w:start w:val="1"/>
      <w:numFmt w:val="bullet"/>
      <w:pStyle w:val="Listepuces"/>
      <w:lvlText w:val="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5297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76A8"/>
        <w:sz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808080"/>
        <w:sz w:val="16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808080"/>
        <w:sz w:val="14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color w:val="A6A6A6"/>
        <w:sz w:val="1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" w15:restartNumberingAfterBreak="0">
    <w:nsid w:val="3F1C5F5C"/>
    <w:multiLevelType w:val="hybridMultilevel"/>
    <w:tmpl w:val="122EF2AA"/>
    <w:lvl w:ilvl="0" w:tplc="F76A692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7D11F3"/>
    <w:multiLevelType w:val="hybridMultilevel"/>
    <w:tmpl w:val="A13C19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596196"/>
    <w:multiLevelType w:val="hybridMultilevel"/>
    <w:tmpl w:val="E5E41312"/>
    <w:lvl w:ilvl="0" w:tplc="ADD450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4238F"/>
    <w:multiLevelType w:val="hybridMultilevel"/>
    <w:tmpl w:val="C276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B633C"/>
    <w:multiLevelType w:val="hybridMultilevel"/>
    <w:tmpl w:val="82E40EC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B505FB"/>
    <w:multiLevelType w:val="hybridMultilevel"/>
    <w:tmpl w:val="5824D94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72300">
    <w:abstractNumId w:val="3"/>
  </w:num>
  <w:num w:numId="2" w16cid:durableId="605650609">
    <w:abstractNumId w:val="14"/>
  </w:num>
  <w:num w:numId="3" w16cid:durableId="1427268980">
    <w:abstractNumId w:val="5"/>
  </w:num>
  <w:num w:numId="4" w16cid:durableId="1581131762">
    <w:abstractNumId w:val="10"/>
  </w:num>
  <w:num w:numId="5" w16cid:durableId="845944905">
    <w:abstractNumId w:val="12"/>
  </w:num>
  <w:num w:numId="6" w16cid:durableId="1639065572">
    <w:abstractNumId w:val="4"/>
  </w:num>
  <w:num w:numId="7" w16cid:durableId="874807213">
    <w:abstractNumId w:val="15"/>
  </w:num>
  <w:num w:numId="8" w16cid:durableId="2134520123">
    <w:abstractNumId w:val="1"/>
  </w:num>
  <w:num w:numId="9" w16cid:durableId="1170289805">
    <w:abstractNumId w:val="9"/>
  </w:num>
  <w:num w:numId="10" w16cid:durableId="1113285429">
    <w:abstractNumId w:val="8"/>
  </w:num>
  <w:num w:numId="11" w16cid:durableId="2054957468">
    <w:abstractNumId w:val="16"/>
  </w:num>
  <w:num w:numId="12" w16cid:durableId="612782094">
    <w:abstractNumId w:val="2"/>
  </w:num>
  <w:num w:numId="13" w16cid:durableId="1324317692">
    <w:abstractNumId w:val="11"/>
  </w:num>
  <w:num w:numId="14" w16cid:durableId="1626160105">
    <w:abstractNumId w:val="0"/>
  </w:num>
  <w:num w:numId="15" w16cid:durableId="1676959218">
    <w:abstractNumId w:val="13"/>
  </w:num>
  <w:num w:numId="16" w16cid:durableId="1718435220">
    <w:abstractNumId w:val="7"/>
  </w:num>
  <w:num w:numId="17" w16cid:durableId="786433155">
    <w:abstractNumId w:val="10"/>
  </w:num>
  <w:num w:numId="18" w16cid:durableId="567768283">
    <w:abstractNumId w:val="10"/>
  </w:num>
  <w:num w:numId="19" w16cid:durableId="1244559944">
    <w:abstractNumId w:val="10"/>
  </w:num>
  <w:num w:numId="20" w16cid:durableId="1130319964">
    <w:abstractNumId w:val="10"/>
  </w:num>
  <w:num w:numId="21" w16cid:durableId="2116049227">
    <w:abstractNumId w:val="10"/>
  </w:num>
  <w:num w:numId="22" w16cid:durableId="69816643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F"/>
    <w:rsid w:val="00000CE0"/>
    <w:rsid w:val="00003416"/>
    <w:rsid w:val="00022795"/>
    <w:rsid w:val="000245B7"/>
    <w:rsid w:val="0002706B"/>
    <w:rsid w:val="00034B45"/>
    <w:rsid w:val="00037E0B"/>
    <w:rsid w:val="000441E1"/>
    <w:rsid w:val="00056705"/>
    <w:rsid w:val="0007131A"/>
    <w:rsid w:val="00071E2D"/>
    <w:rsid w:val="000730DC"/>
    <w:rsid w:val="00076627"/>
    <w:rsid w:val="00097271"/>
    <w:rsid w:val="000977A7"/>
    <w:rsid w:val="000A0209"/>
    <w:rsid w:val="000A333C"/>
    <w:rsid w:val="000A74C2"/>
    <w:rsid w:val="000B66BA"/>
    <w:rsid w:val="000C1838"/>
    <w:rsid w:val="000D1179"/>
    <w:rsid w:val="000D1655"/>
    <w:rsid w:val="000D27CA"/>
    <w:rsid w:val="000D5E30"/>
    <w:rsid w:val="000E3CE1"/>
    <w:rsid w:val="000E433A"/>
    <w:rsid w:val="000E5038"/>
    <w:rsid w:val="000E52B5"/>
    <w:rsid w:val="000F4931"/>
    <w:rsid w:val="000F5AE2"/>
    <w:rsid w:val="0012232B"/>
    <w:rsid w:val="00130A4B"/>
    <w:rsid w:val="001334B4"/>
    <w:rsid w:val="00142344"/>
    <w:rsid w:val="00151B56"/>
    <w:rsid w:val="00152EBC"/>
    <w:rsid w:val="00163589"/>
    <w:rsid w:val="00171636"/>
    <w:rsid w:val="00171B8E"/>
    <w:rsid w:val="001837BB"/>
    <w:rsid w:val="00184E6C"/>
    <w:rsid w:val="001A32CB"/>
    <w:rsid w:val="001B3391"/>
    <w:rsid w:val="001C07E4"/>
    <w:rsid w:val="001C19AC"/>
    <w:rsid w:val="001C1DAD"/>
    <w:rsid w:val="001E2EE0"/>
    <w:rsid w:val="001E4D42"/>
    <w:rsid w:val="001F576C"/>
    <w:rsid w:val="00207D50"/>
    <w:rsid w:val="00216118"/>
    <w:rsid w:val="00225F6A"/>
    <w:rsid w:val="0023315A"/>
    <w:rsid w:val="00234D6B"/>
    <w:rsid w:val="00236A43"/>
    <w:rsid w:val="002546F8"/>
    <w:rsid w:val="00255F7B"/>
    <w:rsid w:val="00256F1F"/>
    <w:rsid w:val="00263E3A"/>
    <w:rsid w:val="00266B9B"/>
    <w:rsid w:val="00270F65"/>
    <w:rsid w:val="002719F8"/>
    <w:rsid w:val="00272498"/>
    <w:rsid w:val="002746D2"/>
    <w:rsid w:val="00274878"/>
    <w:rsid w:val="0028286A"/>
    <w:rsid w:val="00282B9B"/>
    <w:rsid w:val="002841BD"/>
    <w:rsid w:val="002936F8"/>
    <w:rsid w:val="002971AD"/>
    <w:rsid w:val="002A01B9"/>
    <w:rsid w:val="002A1119"/>
    <w:rsid w:val="002A174C"/>
    <w:rsid w:val="002D106F"/>
    <w:rsid w:val="002D4005"/>
    <w:rsid w:val="002D4819"/>
    <w:rsid w:val="002E35C2"/>
    <w:rsid w:val="002F1251"/>
    <w:rsid w:val="002F1A2A"/>
    <w:rsid w:val="0030187E"/>
    <w:rsid w:val="00303BB8"/>
    <w:rsid w:val="0031015E"/>
    <w:rsid w:val="003114BD"/>
    <w:rsid w:val="0031470A"/>
    <w:rsid w:val="00316E78"/>
    <w:rsid w:val="00323032"/>
    <w:rsid w:val="00325AF2"/>
    <w:rsid w:val="003342F9"/>
    <w:rsid w:val="00347160"/>
    <w:rsid w:val="003511EA"/>
    <w:rsid w:val="00351C6A"/>
    <w:rsid w:val="003547C2"/>
    <w:rsid w:val="00354EB7"/>
    <w:rsid w:val="00382F86"/>
    <w:rsid w:val="003840AD"/>
    <w:rsid w:val="003A0990"/>
    <w:rsid w:val="003A1EA0"/>
    <w:rsid w:val="003B19C2"/>
    <w:rsid w:val="003B5FA6"/>
    <w:rsid w:val="003B62F4"/>
    <w:rsid w:val="003C522B"/>
    <w:rsid w:val="003E330A"/>
    <w:rsid w:val="003E7342"/>
    <w:rsid w:val="003F2B91"/>
    <w:rsid w:val="003F57FF"/>
    <w:rsid w:val="004048EB"/>
    <w:rsid w:val="004077CF"/>
    <w:rsid w:val="00426113"/>
    <w:rsid w:val="00433A24"/>
    <w:rsid w:val="0044455A"/>
    <w:rsid w:val="00444C7F"/>
    <w:rsid w:val="004458B6"/>
    <w:rsid w:val="00460DBC"/>
    <w:rsid w:val="0046208A"/>
    <w:rsid w:val="00462FE5"/>
    <w:rsid w:val="00466467"/>
    <w:rsid w:val="00466A31"/>
    <w:rsid w:val="004771BF"/>
    <w:rsid w:val="00477EA9"/>
    <w:rsid w:val="004822B3"/>
    <w:rsid w:val="00485203"/>
    <w:rsid w:val="004A6020"/>
    <w:rsid w:val="004B171C"/>
    <w:rsid w:val="004B3810"/>
    <w:rsid w:val="004B3920"/>
    <w:rsid w:val="004C31E6"/>
    <w:rsid w:val="004D1A1C"/>
    <w:rsid w:val="004E0320"/>
    <w:rsid w:val="004E600B"/>
    <w:rsid w:val="004F510A"/>
    <w:rsid w:val="005061A8"/>
    <w:rsid w:val="005136EE"/>
    <w:rsid w:val="00517B34"/>
    <w:rsid w:val="00522050"/>
    <w:rsid w:val="00525F4F"/>
    <w:rsid w:val="005326DB"/>
    <w:rsid w:val="00534F4E"/>
    <w:rsid w:val="00535446"/>
    <w:rsid w:val="005368B3"/>
    <w:rsid w:val="005402F6"/>
    <w:rsid w:val="005621E8"/>
    <w:rsid w:val="0056247C"/>
    <w:rsid w:val="005640DC"/>
    <w:rsid w:val="00566DE4"/>
    <w:rsid w:val="00566E6F"/>
    <w:rsid w:val="005677CB"/>
    <w:rsid w:val="005774B6"/>
    <w:rsid w:val="005840C5"/>
    <w:rsid w:val="005861FA"/>
    <w:rsid w:val="005A1533"/>
    <w:rsid w:val="005B2339"/>
    <w:rsid w:val="005B2BDF"/>
    <w:rsid w:val="005B31DC"/>
    <w:rsid w:val="005C755E"/>
    <w:rsid w:val="005D52EA"/>
    <w:rsid w:val="005E3AE0"/>
    <w:rsid w:val="006013D5"/>
    <w:rsid w:val="0060500E"/>
    <w:rsid w:val="006109CE"/>
    <w:rsid w:val="00611DD0"/>
    <w:rsid w:val="00613F3D"/>
    <w:rsid w:val="00626655"/>
    <w:rsid w:val="006325E1"/>
    <w:rsid w:val="00647E6B"/>
    <w:rsid w:val="006507BD"/>
    <w:rsid w:val="006516F3"/>
    <w:rsid w:val="00664CF0"/>
    <w:rsid w:val="00672476"/>
    <w:rsid w:val="00676FEF"/>
    <w:rsid w:val="006808CE"/>
    <w:rsid w:val="006843D0"/>
    <w:rsid w:val="006A1AB7"/>
    <w:rsid w:val="006A25FE"/>
    <w:rsid w:val="006A310A"/>
    <w:rsid w:val="006B7AE7"/>
    <w:rsid w:val="006C1E25"/>
    <w:rsid w:val="006C7C48"/>
    <w:rsid w:val="006E566F"/>
    <w:rsid w:val="006F4FCB"/>
    <w:rsid w:val="006F50D5"/>
    <w:rsid w:val="006F5310"/>
    <w:rsid w:val="006F70F5"/>
    <w:rsid w:val="0070455A"/>
    <w:rsid w:val="00710F35"/>
    <w:rsid w:val="007130E7"/>
    <w:rsid w:val="0071481E"/>
    <w:rsid w:val="0071529C"/>
    <w:rsid w:val="00716B94"/>
    <w:rsid w:val="00717FDB"/>
    <w:rsid w:val="0072020F"/>
    <w:rsid w:val="007276DD"/>
    <w:rsid w:val="00741C05"/>
    <w:rsid w:val="00745087"/>
    <w:rsid w:val="00745F6F"/>
    <w:rsid w:val="00755524"/>
    <w:rsid w:val="00764584"/>
    <w:rsid w:val="00770E07"/>
    <w:rsid w:val="00776083"/>
    <w:rsid w:val="007827E1"/>
    <w:rsid w:val="00782C83"/>
    <w:rsid w:val="007A4999"/>
    <w:rsid w:val="007B23B4"/>
    <w:rsid w:val="007C3EF6"/>
    <w:rsid w:val="007C577F"/>
    <w:rsid w:val="007D312E"/>
    <w:rsid w:val="007D508D"/>
    <w:rsid w:val="007D6467"/>
    <w:rsid w:val="007E59C7"/>
    <w:rsid w:val="007F36EE"/>
    <w:rsid w:val="00824104"/>
    <w:rsid w:val="00824FFF"/>
    <w:rsid w:val="0082566F"/>
    <w:rsid w:val="0083084B"/>
    <w:rsid w:val="00831E63"/>
    <w:rsid w:val="008351DA"/>
    <w:rsid w:val="00842AE2"/>
    <w:rsid w:val="008443B7"/>
    <w:rsid w:val="00851559"/>
    <w:rsid w:val="008562EE"/>
    <w:rsid w:val="0086054D"/>
    <w:rsid w:val="008606C0"/>
    <w:rsid w:val="0086146C"/>
    <w:rsid w:val="008622E9"/>
    <w:rsid w:val="0088141D"/>
    <w:rsid w:val="00886C36"/>
    <w:rsid w:val="008A236A"/>
    <w:rsid w:val="008D0185"/>
    <w:rsid w:val="008D4873"/>
    <w:rsid w:val="008D75F3"/>
    <w:rsid w:val="008E7A9A"/>
    <w:rsid w:val="008F0600"/>
    <w:rsid w:val="008F252C"/>
    <w:rsid w:val="008F7B06"/>
    <w:rsid w:val="00911949"/>
    <w:rsid w:val="0091659C"/>
    <w:rsid w:val="009201F6"/>
    <w:rsid w:val="00925968"/>
    <w:rsid w:val="00941E55"/>
    <w:rsid w:val="00944201"/>
    <w:rsid w:val="0095301B"/>
    <w:rsid w:val="00953099"/>
    <w:rsid w:val="00963B0E"/>
    <w:rsid w:val="00972DFF"/>
    <w:rsid w:val="00977784"/>
    <w:rsid w:val="00984633"/>
    <w:rsid w:val="00985A17"/>
    <w:rsid w:val="009861ED"/>
    <w:rsid w:val="00996ABC"/>
    <w:rsid w:val="0099789F"/>
    <w:rsid w:val="009A0222"/>
    <w:rsid w:val="009A1FD5"/>
    <w:rsid w:val="009B4C8E"/>
    <w:rsid w:val="009D5E6B"/>
    <w:rsid w:val="009E2ED5"/>
    <w:rsid w:val="00A11E21"/>
    <w:rsid w:val="00A20D92"/>
    <w:rsid w:val="00A37060"/>
    <w:rsid w:val="00A429D6"/>
    <w:rsid w:val="00A44D8E"/>
    <w:rsid w:val="00A47979"/>
    <w:rsid w:val="00A47D60"/>
    <w:rsid w:val="00A52225"/>
    <w:rsid w:val="00A54885"/>
    <w:rsid w:val="00A564E1"/>
    <w:rsid w:val="00A67CB8"/>
    <w:rsid w:val="00A7472D"/>
    <w:rsid w:val="00A75B9A"/>
    <w:rsid w:val="00A77037"/>
    <w:rsid w:val="00A908BA"/>
    <w:rsid w:val="00AA3B33"/>
    <w:rsid w:val="00AA42E2"/>
    <w:rsid w:val="00AA6A61"/>
    <w:rsid w:val="00AB30F6"/>
    <w:rsid w:val="00AB3153"/>
    <w:rsid w:val="00AC02D7"/>
    <w:rsid w:val="00AC2DD3"/>
    <w:rsid w:val="00AD664D"/>
    <w:rsid w:val="00AF6F94"/>
    <w:rsid w:val="00AF79CC"/>
    <w:rsid w:val="00AF7DE3"/>
    <w:rsid w:val="00B009A0"/>
    <w:rsid w:val="00B0374F"/>
    <w:rsid w:val="00B07CC3"/>
    <w:rsid w:val="00B129AE"/>
    <w:rsid w:val="00B143B6"/>
    <w:rsid w:val="00B213B2"/>
    <w:rsid w:val="00B2792C"/>
    <w:rsid w:val="00B3144B"/>
    <w:rsid w:val="00B31794"/>
    <w:rsid w:val="00B37A43"/>
    <w:rsid w:val="00B45174"/>
    <w:rsid w:val="00B46420"/>
    <w:rsid w:val="00B53D4F"/>
    <w:rsid w:val="00B54E39"/>
    <w:rsid w:val="00B655E5"/>
    <w:rsid w:val="00B724B9"/>
    <w:rsid w:val="00B8039A"/>
    <w:rsid w:val="00B86855"/>
    <w:rsid w:val="00B934D8"/>
    <w:rsid w:val="00B93F64"/>
    <w:rsid w:val="00BA12DE"/>
    <w:rsid w:val="00BA22E2"/>
    <w:rsid w:val="00BA3AD1"/>
    <w:rsid w:val="00BA6352"/>
    <w:rsid w:val="00BB486E"/>
    <w:rsid w:val="00BC130F"/>
    <w:rsid w:val="00BC30D2"/>
    <w:rsid w:val="00BC49C7"/>
    <w:rsid w:val="00BE3DFD"/>
    <w:rsid w:val="00BE3FE0"/>
    <w:rsid w:val="00C01167"/>
    <w:rsid w:val="00C06772"/>
    <w:rsid w:val="00C07904"/>
    <w:rsid w:val="00C1019B"/>
    <w:rsid w:val="00C10A90"/>
    <w:rsid w:val="00C121F2"/>
    <w:rsid w:val="00C14ADE"/>
    <w:rsid w:val="00C178DF"/>
    <w:rsid w:val="00C24036"/>
    <w:rsid w:val="00C47E75"/>
    <w:rsid w:val="00C535B6"/>
    <w:rsid w:val="00C57239"/>
    <w:rsid w:val="00C61DF2"/>
    <w:rsid w:val="00C74887"/>
    <w:rsid w:val="00C80D5A"/>
    <w:rsid w:val="00C810E7"/>
    <w:rsid w:val="00C83D16"/>
    <w:rsid w:val="00C85D7C"/>
    <w:rsid w:val="00C929AA"/>
    <w:rsid w:val="00C9569C"/>
    <w:rsid w:val="00CA1EF8"/>
    <w:rsid w:val="00CA2A1E"/>
    <w:rsid w:val="00CA3E9B"/>
    <w:rsid w:val="00CB544B"/>
    <w:rsid w:val="00CC4C3A"/>
    <w:rsid w:val="00CC5BEA"/>
    <w:rsid w:val="00CD7932"/>
    <w:rsid w:val="00CE6584"/>
    <w:rsid w:val="00CE7799"/>
    <w:rsid w:val="00CF500C"/>
    <w:rsid w:val="00D03F83"/>
    <w:rsid w:val="00D24ECE"/>
    <w:rsid w:val="00D265C3"/>
    <w:rsid w:val="00D26BFD"/>
    <w:rsid w:val="00D30155"/>
    <w:rsid w:val="00D31051"/>
    <w:rsid w:val="00D356D5"/>
    <w:rsid w:val="00D41480"/>
    <w:rsid w:val="00D43EA4"/>
    <w:rsid w:val="00D4552E"/>
    <w:rsid w:val="00D55488"/>
    <w:rsid w:val="00D74932"/>
    <w:rsid w:val="00D811C4"/>
    <w:rsid w:val="00D8650B"/>
    <w:rsid w:val="00D87E5B"/>
    <w:rsid w:val="00D95F3D"/>
    <w:rsid w:val="00D97583"/>
    <w:rsid w:val="00DB3EA8"/>
    <w:rsid w:val="00DB5C48"/>
    <w:rsid w:val="00DB71CD"/>
    <w:rsid w:val="00DC1392"/>
    <w:rsid w:val="00DD4DF0"/>
    <w:rsid w:val="00DE01E1"/>
    <w:rsid w:val="00DF3282"/>
    <w:rsid w:val="00E003C1"/>
    <w:rsid w:val="00E02D02"/>
    <w:rsid w:val="00E03672"/>
    <w:rsid w:val="00E06D49"/>
    <w:rsid w:val="00E11239"/>
    <w:rsid w:val="00E14EBA"/>
    <w:rsid w:val="00E21732"/>
    <w:rsid w:val="00E2696F"/>
    <w:rsid w:val="00E360BA"/>
    <w:rsid w:val="00E37520"/>
    <w:rsid w:val="00E54D2F"/>
    <w:rsid w:val="00E6157A"/>
    <w:rsid w:val="00E61C50"/>
    <w:rsid w:val="00E64008"/>
    <w:rsid w:val="00E645D1"/>
    <w:rsid w:val="00E722C3"/>
    <w:rsid w:val="00E8403A"/>
    <w:rsid w:val="00E84890"/>
    <w:rsid w:val="00E86EEA"/>
    <w:rsid w:val="00E879CC"/>
    <w:rsid w:val="00E97481"/>
    <w:rsid w:val="00E9769D"/>
    <w:rsid w:val="00E978F2"/>
    <w:rsid w:val="00EB370F"/>
    <w:rsid w:val="00EC73E4"/>
    <w:rsid w:val="00ED1B9A"/>
    <w:rsid w:val="00EE4120"/>
    <w:rsid w:val="00EE6D70"/>
    <w:rsid w:val="00F13EB2"/>
    <w:rsid w:val="00F16159"/>
    <w:rsid w:val="00F2048D"/>
    <w:rsid w:val="00F23AFC"/>
    <w:rsid w:val="00F3437A"/>
    <w:rsid w:val="00F3510C"/>
    <w:rsid w:val="00F4409D"/>
    <w:rsid w:val="00F478A3"/>
    <w:rsid w:val="00F51C6C"/>
    <w:rsid w:val="00F5566F"/>
    <w:rsid w:val="00F56AEE"/>
    <w:rsid w:val="00F60796"/>
    <w:rsid w:val="00F672E0"/>
    <w:rsid w:val="00F8108E"/>
    <w:rsid w:val="00FA1A73"/>
    <w:rsid w:val="00FA2B28"/>
    <w:rsid w:val="00FA58A4"/>
    <w:rsid w:val="00FA59D4"/>
    <w:rsid w:val="00FB706A"/>
    <w:rsid w:val="00FB78CC"/>
    <w:rsid w:val="00FC0458"/>
    <w:rsid w:val="00FC5FD5"/>
    <w:rsid w:val="00FC65F5"/>
    <w:rsid w:val="00FC6FCB"/>
    <w:rsid w:val="00FE490D"/>
    <w:rsid w:val="00FE700B"/>
    <w:rsid w:val="00FF098D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C3EB"/>
  <w15:chartTrackingRefBased/>
  <w15:docId w15:val="{BB67007C-9946-3F49-BF32-9FDA3DE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72"/>
    <w:rPr>
      <w:rFonts w:ascii="Times New Roman" w:eastAsia="Times New Roman" w:hAnsi="Times New Roman" w:cs="Times New Roman"/>
      <w:lang w:eastAsia="en-GB"/>
    </w:rPr>
  </w:style>
  <w:style w:type="paragraph" w:styleId="Titre4">
    <w:name w:val="heading 4"/>
    <w:basedOn w:val="Normal"/>
    <w:next w:val="Normal"/>
    <w:link w:val="Titre4Car"/>
    <w:uiPriority w:val="4"/>
    <w:unhideWhenUsed/>
    <w:qFormat/>
    <w:rsid w:val="008D75F3"/>
    <w:pPr>
      <w:suppressAutoHyphens/>
      <w:jc w:val="both"/>
      <w:outlineLvl w:val="3"/>
    </w:pPr>
    <w:rPr>
      <w:rFonts w:ascii="Calibri" w:hAnsi="Calibri" w:cs="Calibri"/>
      <w:b/>
      <w:bCs/>
      <w:caps/>
      <w:color w:val="005297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824FFF"/>
  </w:style>
  <w:style w:type="paragraph" w:styleId="Pieddepage">
    <w:name w:val="footer"/>
    <w:basedOn w:val="Normal"/>
    <w:link w:val="Pieddepag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rsid w:val="00824FFF"/>
  </w:style>
  <w:style w:type="table" w:styleId="Grilledutableau">
    <w:name w:val="Table Grid"/>
    <w:basedOn w:val="TableauNormal"/>
    <w:uiPriority w:val="39"/>
    <w:rsid w:val="00C6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AKKA-bulletpoints"/>
    <w:basedOn w:val="Normal"/>
    <w:link w:val="ParagraphedelisteCar"/>
    <w:uiPriority w:val="34"/>
    <w:qFormat/>
    <w:rsid w:val="005B31DC"/>
    <w:pPr>
      <w:ind w:left="708"/>
    </w:pPr>
    <w:rPr>
      <w:lang w:eastAsia="fr-FR"/>
    </w:rPr>
  </w:style>
  <w:style w:type="paragraph" w:styleId="Notedefin">
    <w:name w:val="endnote text"/>
    <w:basedOn w:val="Normal"/>
    <w:link w:val="NotedefinCar"/>
    <w:rsid w:val="00E97481"/>
    <w:rPr>
      <w:rFonts w:ascii="Times" w:hAnsi="Times" w:cs="Times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E97481"/>
    <w:rPr>
      <w:rFonts w:ascii="Times" w:eastAsia="Times New Roman" w:hAnsi="Times" w:cs="Times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Policepardfaut"/>
    <w:rsid w:val="00E03672"/>
  </w:style>
  <w:style w:type="paragraph" w:customStyle="1" w:styleId="Corps">
    <w:name w:val="Corps"/>
    <w:rsid w:val="007E59C7"/>
    <w:pPr>
      <w:spacing w:before="160"/>
    </w:pPr>
    <w:rPr>
      <w:rFonts w:ascii="Helvetica Neue" w:eastAsia="Arial Unicode MS" w:hAnsi="Helvetica Neue" w:cs="Arial Unicode MS"/>
      <w:color w:val="000000"/>
      <w:u w:color="000000"/>
      <w:lang w:eastAsia="fr-FR"/>
    </w:rPr>
  </w:style>
  <w:style w:type="character" w:customStyle="1" w:styleId="Aucun">
    <w:name w:val="Aucun"/>
    <w:rsid w:val="007E59C7"/>
    <w:rPr>
      <w:lang w:val="it-IT"/>
    </w:rPr>
  </w:style>
  <w:style w:type="paragraph" w:customStyle="1" w:styleId="Poste">
    <w:name w:val="Poste"/>
    <w:next w:val="Corps"/>
    <w:rsid w:val="00C80D5A"/>
    <w:pPr>
      <w:spacing w:after="144" w:line="276" w:lineRule="auto"/>
    </w:pPr>
    <w:rPr>
      <w:rFonts w:ascii="Arial" w:eastAsia="Arial Unicode MS" w:hAnsi="Arial" w:cs="Arial Unicode MS"/>
      <w:b/>
      <w:bCs/>
      <w:color w:val="5CAFC6"/>
      <w:sz w:val="28"/>
      <w:szCs w:val="28"/>
      <w:u w:color="5CAFC6"/>
      <w:lang w:eastAsia="fr-FR"/>
    </w:rPr>
  </w:style>
  <w:style w:type="character" w:styleId="Lienhypertexte">
    <w:name w:val="Hyperlink"/>
    <w:basedOn w:val="Policepardfaut"/>
    <w:uiPriority w:val="99"/>
    <w:unhideWhenUsed/>
    <w:rsid w:val="00B53D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3D4F"/>
    <w:rPr>
      <w:color w:val="605E5C"/>
      <w:shd w:val="clear" w:color="auto" w:fill="E1DFDD"/>
    </w:rPr>
  </w:style>
  <w:style w:type="character" w:customStyle="1" w:styleId="ListepucesCar">
    <w:name w:val="Liste à puces Car"/>
    <w:link w:val="Listepuces"/>
    <w:uiPriority w:val="99"/>
    <w:qFormat/>
    <w:rsid w:val="00D26BFD"/>
    <w:rPr>
      <w:rFonts w:eastAsia="Times New Roman"/>
    </w:rPr>
  </w:style>
  <w:style w:type="paragraph" w:styleId="Listepuces">
    <w:name w:val="List Bullet"/>
    <w:basedOn w:val="Paragraphedeliste"/>
    <w:link w:val="ListepucesCar"/>
    <w:uiPriority w:val="99"/>
    <w:qFormat/>
    <w:rsid w:val="00D26BFD"/>
    <w:pPr>
      <w:numPr>
        <w:numId w:val="4"/>
      </w:numPr>
      <w:suppressAutoHyphens/>
      <w:spacing w:before="60" w:after="60" w:line="220" w:lineRule="exact"/>
    </w:pPr>
    <w:rPr>
      <w:rFonts w:asciiTheme="minorHAnsi" w:hAnsiTheme="minorHAnsi" w:cstheme="minorBidi"/>
      <w:lang w:eastAsia="en-US"/>
    </w:rPr>
  </w:style>
  <w:style w:type="paragraph" w:customStyle="1" w:styleId="ExperienceList">
    <w:name w:val="Experience List"/>
    <w:basedOn w:val="Listepuces"/>
    <w:qFormat/>
    <w:rsid w:val="000F5AE2"/>
    <w:pPr>
      <w:numPr>
        <w:numId w:val="1"/>
      </w:numPr>
    </w:pPr>
    <w:rPr>
      <w:rFonts w:ascii="Calibri" w:hAnsi="Calibri" w:cs="Times New Roman"/>
      <w:bCs/>
      <w:sz w:val="20"/>
      <w:szCs w:val="20"/>
      <w:lang w:val="en-US" w:eastAsia="fr-FR"/>
    </w:rPr>
  </w:style>
  <w:style w:type="character" w:customStyle="1" w:styleId="Titre4Car">
    <w:name w:val="Titre 4 Car"/>
    <w:basedOn w:val="Policepardfaut"/>
    <w:link w:val="Titre4"/>
    <w:uiPriority w:val="4"/>
    <w:qFormat/>
    <w:rsid w:val="008D75F3"/>
    <w:rPr>
      <w:rFonts w:ascii="Calibri" w:eastAsia="Times New Roman" w:hAnsi="Calibri" w:cs="Calibri"/>
      <w:b/>
      <w:bCs/>
      <w:caps/>
      <w:color w:val="005297"/>
      <w:sz w:val="20"/>
      <w:szCs w:val="20"/>
      <w:lang w:eastAsia="fr-FR"/>
    </w:rPr>
  </w:style>
  <w:style w:type="character" w:customStyle="1" w:styleId="ParagraphedelisteCar">
    <w:name w:val="Paragraphe de liste Car"/>
    <w:aliases w:val="AKKA-bulletpoints Car"/>
    <w:link w:val="Paragraphedeliste"/>
    <w:uiPriority w:val="34"/>
    <w:locked/>
    <w:rsid w:val="0083084B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7" ma:contentTypeDescription="Crée un document." ma:contentTypeScope="" ma:versionID="eb1415fe164704cdd6256a4eac678371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c0faf052db4c133a9ca67de5f61264ad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C099E-ADEC-415F-B583-A2409AC9710B}">
  <ds:schemaRefs>
    <ds:schemaRef ds:uri="http://schemas.microsoft.com/office/2006/metadata/properties"/>
    <ds:schemaRef ds:uri="http://schemas.microsoft.com/office/infopath/2007/PartnerControls"/>
    <ds:schemaRef ds:uri="ce0d4442-2014-414d-af4b-9029552c7bb7"/>
    <ds:schemaRef ds:uri="e0dec67f-7d70-49f7-bae0-3ab2bce1cc5f"/>
  </ds:schemaRefs>
</ds:datastoreItem>
</file>

<file path=customXml/itemProps2.xml><?xml version="1.0" encoding="utf-8"?>
<ds:datastoreItem xmlns:ds="http://schemas.openxmlformats.org/officeDocument/2006/customXml" ds:itemID="{056A6459-CC16-4AD7-92E9-8FEA7037D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ce0d4442-2014-414d-af4b-902955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8D4E8-30C5-4D36-BB3A-EC49884BD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871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Bita BANI</dc:creator>
  <cp:keywords/>
  <dc:description/>
  <cp:lastModifiedBy>Pierre Muchart</cp:lastModifiedBy>
  <cp:revision>330</cp:revision>
  <cp:lastPrinted>2024-01-19T09:11:00Z</cp:lastPrinted>
  <dcterms:created xsi:type="dcterms:W3CDTF">2024-01-19T16:56:00Z</dcterms:created>
  <dcterms:modified xsi:type="dcterms:W3CDTF">2024-07-11T15:54:00Z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86200</vt:r8>
  </property>
  <property fmtid="{D5CDD505-2E9C-101B-9397-08002B2CF9AE}" pid="3" name="ContentTypeId">
    <vt:lpwstr>0x010100912AABA37B828A4081DDF81AF525166C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